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D4" w:rsidRPr="00FD67D2" w:rsidRDefault="006500D4" w:rsidP="00FD67D2">
      <w:pPr>
        <w:widowControl/>
        <w:shd w:val="clear" w:color="auto" w:fill="FFFFFF"/>
        <w:spacing w:line="600" w:lineRule="exact"/>
        <w:jc w:val="distribute"/>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西藏自治区人力资源和社会保障厅</w:t>
      </w:r>
    </w:p>
    <w:p w:rsidR="006500D4" w:rsidRPr="00FD67D2" w:rsidRDefault="006500D4" w:rsidP="00FD67D2">
      <w:pPr>
        <w:widowControl/>
        <w:shd w:val="clear" w:color="auto" w:fill="FFFFFF"/>
        <w:spacing w:line="600" w:lineRule="exact"/>
        <w:jc w:val="distribute"/>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西藏自治区财政厅</w:t>
      </w:r>
    </w:p>
    <w:p w:rsidR="006500D4" w:rsidRPr="00FD67D2" w:rsidRDefault="006500D4" w:rsidP="00FD67D2">
      <w:pPr>
        <w:widowControl/>
        <w:shd w:val="clear" w:color="auto" w:fill="FFFFFF"/>
        <w:spacing w:line="600" w:lineRule="exact"/>
        <w:jc w:val="distribute"/>
        <w:rPr>
          <w:rFonts w:ascii="方正小标宋简体" w:eastAsia="方正小标宋简体" w:hAnsi="微软雅黑" w:cs="宋体"/>
          <w:kern w:val="0"/>
          <w:sz w:val="44"/>
          <w:szCs w:val="44"/>
        </w:rPr>
      </w:pP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关于印发《西藏自治区高校毕业生创业</w:t>
      </w: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启动资金支持、场地租金及水电费</w:t>
      </w: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补贴、社会保险补贴和基本生活</w:t>
      </w: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费补助实施细则》的通知</w:t>
      </w:r>
    </w:p>
    <w:p w:rsidR="006500D4" w:rsidRPr="00FD67D2" w:rsidRDefault="006500D4" w:rsidP="00142172">
      <w:pPr>
        <w:widowControl/>
        <w:shd w:val="clear" w:color="auto" w:fill="FFFFFF"/>
        <w:spacing w:line="405" w:lineRule="atLeast"/>
        <w:ind w:firstLine="180"/>
        <w:jc w:val="center"/>
        <w:rPr>
          <w:rFonts w:ascii="仿宋_GB2312" w:eastAsia="仿宋_GB2312" w:hAnsi="微软雅黑" w:cs="宋体"/>
          <w:kern w:val="0"/>
          <w:sz w:val="32"/>
          <w:szCs w:val="32"/>
        </w:rPr>
      </w:pPr>
      <w:r w:rsidRPr="00FD67D2">
        <w:rPr>
          <w:rFonts w:ascii="仿宋_GB2312" w:eastAsia="仿宋_GB2312" w:hAnsi="微软雅黑" w:cs="宋体" w:hint="eastAsia"/>
          <w:kern w:val="0"/>
          <w:sz w:val="32"/>
          <w:szCs w:val="32"/>
        </w:rPr>
        <w:t>藏人社发〔</w:t>
      </w:r>
      <w:r w:rsidRPr="00FD67D2">
        <w:rPr>
          <w:rFonts w:ascii="仿宋_GB2312" w:eastAsia="仿宋_GB2312" w:hAnsi="微软雅黑" w:cs="宋体"/>
          <w:kern w:val="0"/>
          <w:sz w:val="32"/>
          <w:szCs w:val="32"/>
        </w:rPr>
        <w:t>2017</w:t>
      </w:r>
      <w:r w:rsidRPr="00FD67D2">
        <w:rPr>
          <w:rFonts w:ascii="仿宋_GB2312" w:eastAsia="仿宋_GB2312" w:hAnsi="微软雅黑" w:cs="宋体" w:hint="eastAsia"/>
          <w:kern w:val="0"/>
          <w:sz w:val="32"/>
          <w:szCs w:val="32"/>
        </w:rPr>
        <w:t>〕</w:t>
      </w:r>
      <w:r w:rsidRPr="00FD67D2">
        <w:rPr>
          <w:rFonts w:ascii="仿宋_GB2312" w:eastAsia="仿宋_GB2312" w:hAnsi="微软雅黑" w:cs="宋体"/>
          <w:kern w:val="0"/>
          <w:sz w:val="32"/>
          <w:szCs w:val="32"/>
        </w:rPr>
        <w:t>142</w:t>
      </w:r>
      <w:r w:rsidRPr="00FD67D2">
        <w:rPr>
          <w:rFonts w:ascii="仿宋_GB2312" w:eastAsia="仿宋_GB2312" w:hAnsi="微软雅黑" w:cs="宋体" w:hint="eastAsia"/>
          <w:kern w:val="0"/>
          <w:sz w:val="32"/>
          <w:szCs w:val="32"/>
        </w:rPr>
        <w:t>号</w:t>
      </w:r>
    </w:p>
    <w:p w:rsidR="006500D4" w:rsidRPr="00FD67D2" w:rsidRDefault="006500D4" w:rsidP="00B46834">
      <w:pPr>
        <w:widowControl/>
        <w:shd w:val="clear" w:color="auto" w:fill="FFFFFF"/>
        <w:spacing w:line="384" w:lineRule="atLeast"/>
        <w:jc w:val="left"/>
        <w:rPr>
          <w:rFonts w:ascii="仿宋_GB2312" w:eastAsia="仿宋_GB2312" w:hAnsi="微软雅黑" w:cs="宋体"/>
          <w:kern w:val="0"/>
          <w:sz w:val="32"/>
          <w:szCs w:val="32"/>
        </w:rPr>
      </w:pPr>
    </w:p>
    <w:p w:rsidR="006500D4" w:rsidRPr="00FD67D2" w:rsidRDefault="006500D4" w:rsidP="00B46834">
      <w:pPr>
        <w:widowControl/>
        <w:shd w:val="clear" w:color="auto" w:fill="FFFFFF"/>
        <w:spacing w:line="384" w:lineRule="atLeast"/>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各地（市）人力资源社会保障局、财政局</w:t>
      </w:r>
      <w:r w:rsidRPr="00FD67D2">
        <w:rPr>
          <w:rFonts w:ascii="仿宋_GB2312" w:eastAsia="仿宋_GB2312" w:hAnsi="仿宋" w:cs="宋体"/>
          <w:kern w:val="0"/>
          <w:sz w:val="32"/>
          <w:szCs w:val="32"/>
        </w:rPr>
        <w:t>,</w:t>
      </w:r>
      <w:r w:rsidRPr="00FD67D2">
        <w:rPr>
          <w:rFonts w:ascii="仿宋_GB2312" w:eastAsia="仿宋_GB2312" w:hAnsi="仿宋" w:cs="宋体" w:hint="eastAsia"/>
          <w:kern w:val="0"/>
          <w:sz w:val="32"/>
          <w:szCs w:val="32"/>
        </w:rPr>
        <w:t>自治区劳动就业服务局：</w:t>
      </w:r>
    </w:p>
    <w:p w:rsidR="006500D4" w:rsidRPr="00FD67D2" w:rsidRDefault="006500D4" w:rsidP="00FD67D2">
      <w:pPr>
        <w:widowControl/>
        <w:shd w:val="clear" w:color="auto" w:fill="FFFFFF"/>
        <w:ind w:firstLine="645"/>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根据《中共西藏自治区委员会、西藏自治区人民政府关于促进高校毕业生就业创业的若干意见》（藏党发</w:t>
      </w:r>
      <w:r w:rsidR="008B7F2D" w:rsidRPr="00FD67D2">
        <w:rPr>
          <w:rFonts w:ascii="仿宋_GB2312" w:eastAsia="仿宋_GB2312" w:hAnsi="微软雅黑" w:cs="宋体" w:hint="eastAsia"/>
          <w:kern w:val="0"/>
          <w:sz w:val="32"/>
          <w:szCs w:val="32"/>
        </w:rPr>
        <w:t>〔</w:t>
      </w:r>
      <w:r w:rsidR="008B7F2D" w:rsidRPr="00FD67D2">
        <w:rPr>
          <w:rFonts w:ascii="仿宋_GB2312" w:eastAsia="仿宋_GB2312" w:hAnsi="微软雅黑" w:cs="宋体"/>
          <w:kern w:val="0"/>
          <w:sz w:val="32"/>
          <w:szCs w:val="32"/>
        </w:rPr>
        <w:t>2017</w:t>
      </w:r>
      <w:r w:rsidR="008B7F2D" w:rsidRPr="00FD67D2">
        <w:rPr>
          <w:rFonts w:ascii="仿宋_GB2312" w:eastAsia="仿宋_GB2312" w:hAnsi="微软雅黑" w:cs="宋体" w:hint="eastAsia"/>
          <w:kern w:val="0"/>
          <w:sz w:val="32"/>
          <w:szCs w:val="32"/>
        </w:rPr>
        <w:t>〕</w:t>
      </w:r>
      <w:r w:rsidRPr="00FD67D2">
        <w:rPr>
          <w:rFonts w:ascii="仿宋_GB2312" w:eastAsia="仿宋_GB2312" w:hAnsi="仿宋" w:cs="宋体"/>
          <w:kern w:val="0"/>
          <w:sz w:val="32"/>
          <w:szCs w:val="32"/>
        </w:rPr>
        <w:t>9</w:t>
      </w:r>
      <w:r w:rsidRPr="00FD67D2">
        <w:rPr>
          <w:rFonts w:ascii="仿宋_GB2312" w:eastAsia="仿宋_GB2312" w:hAnsi="仿宋" w:cs="宋体" w:hint="eastAsia"/>
          <w:kern w:val="0"/>
          <w:sz w:val="32"/>
          <w:szCs w:val="32"/>
        </w:rPr>
        <w:t>号）精神，为抓好我区高校毕业生创业启动资金支持、创业场地租金及水电费补贴、社会保险补贴和基本生活费补助的政策落实，我们研究制定了《西藏自治区高校毕业生创业启动资金支持、场地租金及水电费补贴、社会保险补贴和基本生活费补助实施细则》，现印发给你们，请遵照执行。并就相关事项通知如下：</w:t>
      </w:r>
    </w:p>
    <w:p w:rsidR="006500D4" w:rsidRPr="00FD67D2" w:rsidRDefault="006500D4" w:rsidP="00FD67D2">
      <w:pPr>
        <w:widowControl/>
        <w:shd w:val="clear" w:color="auto" w:fill="FFFFFF"/>
        <w:ind w:firstLine="645"/>
        <w:jc w:val="left"/>
        <w:rPr>
          <w:rFonts w:ascii="黑体" w:eastAsia="黑体" w:hAnsi="黑体" w:cs="宋体"/>
          <w:kern w:val="0"/>
          <w:sz w:val="32"/>
          <w:szCs w:val="32"/>
        </w:rPr>
      </w:pPr>
      <w:r w:rsidRPr="00FD67D2">
        <w:rPr>
          <w:rFonts w:ascii="黑体" w:eastAsia="黑体" w:hAnsi="黑体" w:cs="宋体" w:hint="eastAsia"/>
          <w:kern w:val="0"/>
          <w:sz w:val="32"/>
          <w:szCs w:val="32"/>
        </w:rPr>
        <w:t>一、经费来源</w:t>
      </w:r>
    </w:p>
    <w:p w:rsidR="006500D4" w:rsidRPr="00FD67D2" w:rsidRDefault="006500D4" w:rsidP="00FD67D2">
      <w:pPr>
        <w:widowControl/>
        <w:shd w:val="clear" w:color="auto" w:fill="FFFFFF"/>
        <w:ind w:firstLine="645"/>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执行本通知所列创业启动资金支持政策、创业场地租金及水电费补贴政策、社会保险补贴政策和基本生活费补助政</w:t>
      </w:r>
      <w:r w:rsidRPr="00FD67D2">
        <w:rPr>
          <w:rFonts w:ascii="仿宋_GB2312" w:eastAsia="仿宋_GB2312" w:hAnsi="仿宋" w:cs="宋体" w:hint="eastAsia"/>
          <w:kern w:val="0"/>
          <w:sz w:val="32"/>
          <w:szCs w:val="32"/>
        </w:rPr>
        <w:lastRenderedPageBreak/>
        <w:t>策所需经费，由各级人社部门从中央、自治区、地</w:t>
      </w:r>
      <w:r w:rsidRPr="00FD67D2">
        <w:rPr>
          <w:rFonts w:ascii="仿宋_GB2312" w:eastAsia="仿宋_GB2312" w:hAnsi="仿宋" w:cs="宋体"/>
          <w:kern w:val="0"/>
          <w:sz w:val="32"/>
          <w:szCs w:val="32"/>
        </w:rPr>
        <w:t>(</w:t>
      </w:r>
      <w:r w:rsidRPr="00FD67D2">
        <w:rPr>
          <w:rFonts w:ascii="仿宋_GB2312" w:eastAsia="仿宋_GB2312" w:hAnsi="仿宋" w:cs="宋体" w:hint="eastAsia"/>
          <w:kern w:val="0"/>
          <w:sz w:val="32"/>
          <w:szCs w:val="32"/>
        </w:rPr>
        <w:t>市</w:t>
      </w:r>
      <w:r w:rsidRPr="00FD67D2">
        <w:rPr>
          <w:rFonts w:ascii="仿宋_GB2312" w:eastAsia="仿宋_GB2312" w:hAnsi="仿宋" w:cs="宋体"/>
          <w:kern w:val="0"/>
          <w:sz w:val="32"/>
          <w:szCs w:val="32"/>
        </w:rPr>
        <w:t>)</w:t>
      </w:r>
      <w:r w:rsidRPr="00FD67D2">
        <w:rPr>
          <w:rFonts w:ascii="仿宋_GB2312" w:eastAsia="仿宋_GB2312" w:hAnsi="仿宋" w:cs="宋体" w:hint="eastAsia"/>
          <w:kern w:val="0"/>
          <w:sz w:val="32"/>
          <w:szCs w:val="32"/>
        </w:rPr>
        <w:t>、县（区）财政安排的就业补助资金和就业创业扶持基金中列支（尽量从就业创业扶持基金中安排）。</w:t>
      </w:r>
    </w:p>
    <w:p w:rsidR="006500D4" w:rsidRPr="00FD67D2" w:rsidRDefault="006500D4" w:rsidP="00FD67D2">
      <w:pPr>
        <w:widowControl/>
        <w:shd w:val="clear" w:color="auto" w:fill="FFFFFF"/>
        <w:ind w:firstLine="645"/>
        <w:jc w:val="left"/>
        <w:rPr>
          <w:rFonts w:ascii="黑体" w:eastAsia="黑体" w:hAnsi="黑体" w:cs="宋体"/>
          <w:kern w:val="0"/>
          <w:sz w:val="32"/>
          <w:szCs w:val="32"/>
        </w:rPr>
      </w:pPr>
      <w:r w:rsidRPr="00FD67D2">
        <w:rPr>
          <w:rFonts w:ascii="黑体" w:eastAsia="黑体" w:hAnsi="黑体" w:cs="宋体" w:hint="eastAsia"/>
          <w:kern w:val="0"/>
          <w:sz w:val="32"/>
          <w:szCs w:val="32"/>
        </w:rPr>
        <w:t>二、工作要求</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（一）各级人社部门应严格执行本实施细则，不得规定实施细则以外的其他内容或附加条件，不得出现推诿、吃拿卡要等行为。</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（二）各级人社、财政部门要对本地区高校毕业生创业情况进行摸底，科学预测，将相关补贴资金需求纳入年度预算。</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三）自治区劳动就业服务局要在全区积极推动就业服务平台的建设和使用，积极利用就业服务平台建立全区高校毕业生创业政策执行情况数据库。各地（市）人社局要做好高校毕业生创业相关政策执行情况统计上报工作（由自治区就业局制定统计表另行通知）。</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（四）自治区人社厅、财政厅对落实政策及时、得力的单位，将在全区通报表扬；对政策落实不力的单位，将在全区通报批评。此项政策的执行情况将纳入就业创业工作考评。</w:t>
      </w:r>
    </w:p>
    <w:p w:rsidR="006500D4" w:rsidRPr="00FD67D2" w:rsidRDefault="006500D4" w:rsidP="008A69EA">
      <w:pPr>
        <w:widowControl/>
        <w:shd w:val="clear" w:color="auto" w:fill="FFFFFF"/>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三、联系方式</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楷体" w:cs="宋体" w:hint="eastAsia"/>
          <w:kern w:val="0"/>
          <w:sz w:val="32"/>
          <w:szCs w:val="32"/>
        </w:rPr>
        <w:t>（一）政策执行部门</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西藏自治区劳动就业服务局创业服务指导中心</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lastRenderedPageBreak/>
        <w:t>电话：</w:t>
      </w:r>
      <w:r w:rsidRPr="00FD67D2">
        <w:rPr>
          <w:rFonts w:ascii="仿宋_GB2312" w:eastAsia="仿宋_GB2312" w:hAnsi="仿宋" w:cs="宋体"/>
          <w:kern w:val="0"/>
          <w:sz w:val="32"/>
          <w:szCs w:val="32"/>
        </w:rPr>
        <w:t>0891-6321775</w:t>
      </w:r>
      <w:r w:rsidRPr="00FD67D2">
        <w:rPr>
          <w:rFonts w:ascii="仿宋_GB2312" w:eastAsia="仿宋_GB2312" w:hAnsi="仿宋" w:cs="宋体" w:hint="eastAsia"/>
          <w:kern w:val="0"/>
          <w:sz w:val="32"/>
          <w:szCs w:val="32"/>
        </w:rPr>
        <w:t>地址：拉萨市夺底路</w:t>
      </w:r>
      <w:r w:rsidRPr="00FD67D2">
        <w:rPr>
          <w:rFonts w:ascii="仿宋_GB2312" w:eastAsia="仿宋_GB2312" w:hAnsi="仿宋" w:cs="宋体"/>
          <w:kern w:val="0"/>
          <w:sz w:val="32"/>
          <w:szCs w:val="32"/>
        </w:rPr>
        <w:t>24</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拉萨市人力资源和社会保障局高校毕业生就业服务中心</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0891-6364490</w:t>
      </w:r>
      <w:r w:rsidRPr="00FD67D2">
        <w:rPr>
          <w:rFonts w:ascii="仿宋_GB2312" w:eastAsia="仿宋_GB2312" w:hAnsi="仿宋" w:cs="宋体" w:hint="eastAsia"/>
          <w:kern w:val="0"/>
          <w:sz w:val="32"/>
          <w:szCs w:val="32"/>
        </w:rPr>
        <w:t>地址：夺底北路</w:t>
      </w:r>
      <w:r w:rsidRPr="00FD67D2">
        <w:rPr>
          <w:rFonts w:ascii="仿宋_GB2312" w:eastAsia="仿宋_GB2312" w:hAnsi="仿宋" w:cs="宋体"/>
          <w:kern w:val="0"/>
          <w:sz w:val="32"/>
          <w:szCs w:val="32"/>
        </w:rPr>
        <w:t>17</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日喀则市人力资源和社会保障局劳动就业服务管理局</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0892-8835301</w:t>
      </w:r>
      <w:r w:rsidRPr="00FD67D2">
        <w:rPr>
          <w:rFonts w:ascii="仿宋_GB2312" w:eastAsia="仿宋_GB2312" w:hAnsi="仿宋" w:cs="宋体" w:hint="eastAsia"/>
          <w:kern w:val="0"/>
          <w:sz w:val="32"/>
          <w:szCs w:val="32"/>
        </w:rPr>
        <w:t>地址：日喀则市黑龙江路</w:t>
      </w:r>
      <w:r w:rsidRPr="00FD67D2">
        <w:rPr>
          <w:rFonts w:ascii="仿宋_GB2312" w:eastAsia="仿宋_GB2312" w:hAnsi="仿宋" w:cs="宋体"/>
          <w:kern w:val="0"/>
          <w:sz w:val="32"/>
          <w:szCs w:val="32"/>
        </w:rPr>
        <w:t>22</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山南市人力资源和社会保障局劳动就业服务局</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0893-7825053</w:t>
      </w:r>
      <w:r w:rsidRPr="00FD67D2">
        <w:rPr>
          <w:rFonts w:ascii="仿宋_GB2312" w:eastAsia="仿宋_GB2312" w:hAnsi="仿宋" w:cs="宋体" w:hint="eastAsia"/>
          <w:kern w:val="0"/>
          <w:sz w:val="32"/>
          <w:szCs w:val="32"/>
        </w:rPr>
        <w:t>地址：山南市乃东区泽当镇三湘大道</w:t>
      </w:r>
      <w:r w:rsidRPr="00FD67D2">
        <w:rPr>
          <w:rFonts w:ascii="仿宋_GB2312" w:eastAsia="仿宋_GB2312" w:hAnsi="仿宋" w:cs="宋体"/>
          <w:kern w:val="0"/>
          <w:sz w:val="32"/>
          <w:szCs w:val="32"/>
        </w:rPr>
        <w:t>16</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林芝市人力资源和社会保障局劳动就业服务中心</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0894-5822402</w:t>
      </w:r>
      <w:r w:rsidRPr="00FD67D2">
        <w:rPr>
          <w:rFonts w:ascii="仿宋_GB2312" w:eastAsia="仿宋_GB2312" w:hAnsi="仿宋" w:cs="宋体" w:hint="eastAsia"/>
          <w:kern w:val="0"/>
          <w:sz w:val="32"/>
          <w:szCs w:val="32"/>
        </w:rPr>
        <w:t>地址：林芝市巴宜区青年路</w:t>
      </w: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6.</w:t>
      </w:r>
      <w:r w:rsidRPr="00FD67D2">
        <w:rPr>
          <w:rFonts w:ascii="仿宋_GB2312" w:eastAsia="仿宋_GB2312" w:hAnsi="仿宋" w:cs="宋体" w:hint="eastAsia"/>
          <w:kern w:val="0"/>
          <w:sz w:val="32"/>
          <w:szCs w:val="32"/>
        </w:rPr>
        <w:t>昌都市人力资源和社会保障局劳动就业服务管理局</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0895-4830158</w:t>
      </w:r>
      <w:r w:rsidRPr="00FD67D2">
        <w:rPr>
          <w:rFonts w:ascii="仿宋_GB2312" w:eastAsia="仿宋_GB2312" w:hAnsi="仿宋" w:cs="宋体" w:hint="eastAsia"/>
          <w:kern w:val="0"/>
          <w:sz w:val="32"/>
          <w:szCs w:val="32"/>
        </w:rPr>
        <w:t>地址：昌都市卡若区茶马路</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7.</w:t>
      </w:r>
      <w:r w:rsidRPr="00FD67D2">
        <w:rPr>
          <w:rFonts w:ascii="仿宋_GB2312" w:eastAsia="仿宋_GB2312" w:hAnsi="仿宋" w:cs="宋体" w:hint="eastAsia"/>
          <w:kern w:val="0"/>
          <w:sz w:val="32"/>
          <w:szCs w:val="32"/>
        </w:rPr>
        <w:t>那曲地区人力资源和社会保障局就业促进科</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0896-3822075</w:t>
      </w:r>
      <w:r w:rsidRPr="00FD67D2">
        <w:rPr>
          <w:rFonts w:ascii="仿宋_GB2312" w:eastAsia="仿宋_GB2312" w:hAnsi="仿宋" w:cs="宋体" w:hint="eastAsia"/>
          <w:kern w:val="0"/>
          <w:sz w:val="32"/>
          <w:szCs w:val="32"/>
        </w:rPr>
        <w:t>地址：那曲地区拉萨南路</w:t>
      </w:r>
      <w:r w:rsidRPr="00FD67D2">
        <w:rPr>
          <w:rFonts w:ascii="仿宋_GB2312" w:eastAsia="仿宋_GB2312" w:hAnsi="仿宋" w:cs="宋体"/>
          <w:kern w:val="0"/>
          <w:sz w:val="32"/>
          <w:szCs w:val="32"/>
        </w:rPr>
        <w:t>02</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8.</w:t>
      </w:r>
      <w:r w:rsidRPr="00FD67D2">
        <w:rPr>
          <w:rFonts w:ascii="仿宋_GB2312" w:eastAsia="仿宋_GB2312" w:hAnsi="仿宋" w:cs="宋体" w:hint="eastAsia"/>
          <w:kern w:val="0"/>
          <w:sz w:val="32"/>
          <w:szCs w:val="32"/>
        </w:rPr>
        <w:t>阿里地区人力资源和社会保障局劳动就业服务管理局</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0897-2824171</w:t>
      </w:r>
      <w:r w:rsidRPr="00FD67D2">
        <w:rPr>
          <w:rFonts w:ascii="仿宋_GB2312" w:eastAsia="仿宋_GB2312" w:hAnsi="仿宋" w:cs="宋体" w:hint="eastAsia"/>
          <w:kern w:val="0"/>
          <w:sz w:val="32"/>
          <w:szCs w:val="32"/>
        </w:rPr>
        <w:t>地址：狮泉河镇陕西路</w:t>
      </w:r>
      <w:r w:rsidRPr="00FD67D2">
        <w:rPr>
          <w:rFonts w:ascii="仿宋_GB2312" w:eastAsia="仿宋_GB2312" w:hAnsi="仿宋" w:cs="宋体"/>
          <w:kern w:val="0"/>
          <w:sz w:val="32"/>
          <w:szCs w:val="32"/>
        </w:rPr>
        <w:t>18</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微软雅黑" w:cs="宋体" w:hint="eastAsia"/>
          <w:kern w:val="0"/>
          <w:sz w:val="32"/>
          <w:szCs w:val="32"/>
        </w:rPr>
        <w:t>（二）全区政策执行监督部门</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区纪委驻人社厅监察室</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0891-6845915</w:t>
      </w:r>
      <w:r w:rsidRPr="00FD67D2">
        <w:rPr>
          <w:rFonts w:ascii="仿宋_GB2312" w:eastAsia="仿宋_GB2312" w:hAnsi="仿宋" w:cs="宋体" w:hint="eastAsia"/>
          <w:kern w:val="0"/>
          <w:sz w:val="32"/>
          <w:szCs w:val="32"/>
        </w:rPr>
        <w:t>地址：拉萨市北京西路</w:t>
      </w:r>
      <w:r w:rsidRPr="00FD67D2">
        <w:rPr>
          <w:rFonts w:ascii="仿宋_GB2312" w:eastAsia="仿宋_GB2312" w:hAnsi="仿宋" w:cs="宋体"/>
          <w:kern w:val="0"/>
          <w:sz w:val="32"/>
          <w:szCs w:val="32"/>
        </w:rPr>
        <w:t>42</w:t>
      </w:r>
      <w:r w:rsidRPr="00FD67D2">
        <w:rPr>
          <w:rFonts w:ascii="仿宋_GB2312" w:eastAsia="仿宋_GB2312" w:hAnsi="仿宋" w:cs="宋体" w:hint="eastAsia"/>
          <w:kern w:val="0"/>
          <w:sz w:val="32"/>
          <w:szCs w:val="32"/>
        </w:rPr>
        <w:t>号</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lastRenderedPageBreak/>
        <w:t>2.</w:t>
      </w:r>
      <w:r w:rsidRPr="00FD67D2">
        <w:rPr>
          <w:rFonts w:ascii="仿宋_GB2312" w:eastAsia="仿宋_GB2312" w:hAnsi="仿宋" w:cs="宋体" w:hint="eastAsia"/>
          <w:kern w:val="0"/>
          <w:sz w:val="32"/>
          <w:szCs w:val="32"/>
        </w:rPr>
        <w:t>西藏自治区人力资源和社会保障厅就业促进处</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电话：</w:t>
      </w:r>
      <w:r w:rsidRPr="00FD67D2">
        <w:rPr>
          <w:rFonts w:ascii="仿宋_GB2312" w:eastAsia="仿宋_GB2312" w:hAnsi="仿宋" w:cs="宋体"/>
          <w:kern w:val="0"/>
          <w:sz w:val="32"/>
          <w:szCs w:val="32"/>
        </w:rPr>
        <w:t>0891-6845843</w:t>
      </w:r>
      <w:r w:rsidRPr="00FD67D2">
        <w:rPr>
          <w:rFonts w:ascii="仿宋_GB2312" w:eastAsia="仿宋_GB2312" w:hAnsi="仿宋" w:cs="宋体" w:hint="eastAsia"/>
          <w:kern w:val="0"/>
          <w:sz w:val="32"/>
          <w:szCs w:val="32"/>
        </w:rPr>
        <w:t>地址：拉萨市北京西路</w:t>
      </w:r>
      <w:r w:rsidRPr="00FD67D2">
        <w:rPr>
          <w:rFonts w:ascii="仿宋_GB2312" w:eastAsia="仿宋_GB2312" w:hAnsi="仿宋" w:cs="宋体"/>
          <w:kern w:val="0"/>
          <w:sz w:val="32"/>
          <w:szCs w:val="32"/>
        </w:rPr>
        <w:t>42</w:t>
      </w:r>
      <w:r w:rsidRPr="00FD67D2">
        <w:rPr>
          <w:rFonts w:ascii="仿宋_GB2312" w:eastAsia="仿宋_GB2312" w:hAnsi="仿宋" w:cs="宋体" w:hint="eastAsia"/>
          <w:kern w:val="0"/>
          <w:sz w:val="32"/>
          <w:szCs w:val="32"/>
        </w:rPr>
        <w:t>号</w:t>
      </w:r>
    </w:p>
    <w:p w:rsidR="006500D4" w:rsidRPr="00484F02" w:rsidRDefault="006500D4" w:rsidP="008A69EA">
      <w:pPr>
        <w:widowControl/>
        <w:shd w:val="clear" w:color="auto" w:fill="FFFFFF"/>
        <w:ind w:firstLineChars="200" w:firstLine="640"/>
        <w:jc w:val="left"/>
        <w:rPr>
          <w:rFonts w:ascii="黑体" w:eastAsia="黑体" w:hAnsi="黑体" w:cs="宋体"/>
          <w:kern w:val="0"/>
          <w:sz w:val="32"/>
          <w:szCs w:val="32"/>
        </w:rPr>
      </w:pPr>
      <w:r w:rsidRPr="00484F02">
        <w:rPr>
          <w:rFonts w:ascii="黑体" w:eastAsia="黑体" w:hAnsi="黑体" w:cs="宋体" w:hint="eastAsia"/>
          <w:kern w:val="0"/>
          <w:sz w:val="32"/>
          <w:szCs w:val="32"/>
        </w:rPr>
        <w:t>四、其他事项</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（一）本实施细则自发布之日起实施。</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（二）本实施细则由自治区人社厅、财政厅负责解释。</w:t>
      </w: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p>
    <w:p w:rsidR="006500D4" w:rsidRDefault="006500D4" w:rsidP="008A69EA">
      <w:pPr>
        <w:widowControl/>
        <w:shd w:val="clear" w:color="auto" w:fill="FFFFFF"/>
        <w:ind w:leftChars="1285" w:left="2698" w:firstLineChars="200" w:firstLine="640"/>
        <w:jc w:val="distribute"/>
        <w:rPr>
          <w:rFonts w:ascii="仿宋_GB2312" w:eastAsia="仿宋_GB2312" w:hAnsi="仿宋" w:cs="宋体"/>
          <w:kern w:val="0"/>
          <w:sz w:val="32"/>
          <w:szCs w:val="32"/>
        </w:rPr>
      </w:pPr>
      <w:r w:rsidRPr="00FD67D2">
        <w:rPr>
          <w:rFonts w:ascii="仿宋_GB2312" w:eastAsia="仿宋_GB2312" w:hAnsi="仿宋" w:cs="宋体" w:hint="eastAsia"/>
          <w:kern w:val="0"/>
          <w:sz w:val="32"/>
          <w:szCs w:val="32"/>
        </w:rPr>
        <w:t>西藏自治区人力资源和社会保障厅</w:t>
      </w:r>
    </w:p>
    <w:p w:rsidR="006500D4" w:rsidRPr="00FD67D2" w:rsidRDefault="006500D4" w:rsidP="008A69EA">
      <w:pPr>
        <w:widowControl/>
        <w:shd w:val="clear" w:color="auto" w:fill="FFFFFF"/>
        <w:wordWrap w:val="0"/>
        <w:ind w:leftChars="1285" w:left="2698" w:firstLineChars="200" w:firstLine="640"/>
        <w:jc w:val="distribute"/>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西藏自治区财政厅</w:t>
      </w:r>
    </w:p>
    <w:p w:rsidR="006500D4" w:rsidRPr="00FD67D2" w:rsidRDefault="006500D4" w:rsidP="008A69EA">
      <w:pPr>
        <w:widowControl/>
        <w:shd w:val="clear" w:color="auto" w:fill="FFFFFF"/>
        <w:wordWrap w:val="0"/>
        <w:ind w:firstLineChars="200" w:firstLine="640"/>
        <w:jc w:val="right"/>
        <w:rPr>
          <w:rFonts w:ascii="仿宋_GB2312" w:eastAsia="仿宋_GB2312" w:hAnsi="微软雅黑" w:cs="宋体"/>
          <w:kern w:val="0"/>
          <w:sz w:val="32"/>
          <w:szCs w:val="32"/>
        </w:rPr>
      </w:pP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w:t>
      </w:r>
      <w:r w:rsidRPr="00FD67D2">
        <w:rPr>
          <w:rFonts w:ascii="仿宋_GB2312" w:eastAsia="仿宋_GB2312" w:hAnsi="仿宋" w:cs="宋体"/>
          <w:kern w:val="0"/>
          <w:sz w:val="32"/>
          <w:szCs w:val="32"/>
        </w:rPr>
        <w:t>8</w:t>
      </w:r>
      <w:r w:rsidRPr="00FD67D2">
        <w:rPr>
          <w:rFonts w:ascii="仿宋_GB2312" w:eastAsia="仿宋_GB2312" w:hAnsi="仿宋" w:cs="宋体" w:hint="eastAsia"/>
          <w:kern w:val="0"/>
          <w:sz w:val="32"/>
          <w:szCs w:val="32"/>
        </w:rPr>
        <w:t>月</w:t>
      </w:r>
      <w:r w:rsidRPr="00FD67D2">
        <w:rPr>
          <w:rFonts w:ascii="仿宋_GB2312" w:eastAsia="仿宋_GB2312" w:hAnsi="仿宋" w:cs="宋体"/>
          <w:kern w:val="0"/>
          <w:sz w:val="32"/>
          <w:szCs w:val="32"/>
        </w:rPr>
        <w:t>15</w:t>
      </w:r>
      <w:r w:rsidRPr="00FD67D2">
        <w:rPr>
          <w:rFonts w:ascii="仿宋_GB2312" w:eastAsia="仿宋_GB2312" w:hAnsi="仿宋" w:cs="宋体" w:hint="eastAsia"/>
          <w:kern w:val="0"/>
          <w:sz w:val="32"/>
          <w:szCs w:val="32"/>
        </w:rPr>
        <w:t>日</w:t>
      </w:r>
    </w:p>
    <w:p w:rsidR="006500D4" w:rsidRDefault="006500D4" w:rsidP="008A69EA">
      <w:pPr>
        <w:widowControl/>
        <w:shd w:val="clear" w:color="auto" w:fill="FFFFFF"/>
        <w:ind w:firstLineChars="200" w:firstLine="640"/>
        <w:jc w:val="left"/>
        <w:rPr>
          <w:rFonts w:ascii="仿宋_GB2312" w:eastAsia="仿宋_GB2312" w:hAnsi="微软雅黑" w:cs="宋体"/>
          <w:kern w:val="0"/>
          <w:sz w:val="32"/>
          <w:szCs w:val="32"/>
        </w:rPr>
      </w:pP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p>
    <w:p w:rsidR="006500D4" w:rsidRPr="00FD67D2" w:rsidRDefault="006500D4" w:rsidP="008A69EA">
      <w:pPr>
        <w:widowControl/>
        <w:shd w:val="clear" w:color="auto" w:fill="FFFFFF"/>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（此件公开发布）</w:t>
      </w:r>
    </w:p>
    <w:p w:rsidR="006500D4" w:rsidRDefault="006500D4" w:rsidP="00B46834">
      <w:pPr>
        <w:widowControl/>
        <w:shd w:val="clear" w:color="auto" w:fill="FFFFFF"/>
        <w:spacing w:line="384" w:lineRule="atLeast"/>
        <w:jc w:val="left"/>
        <w:rPr>
          <w:rFonts w:ascii="仿宋_GB2312" w:eastAsia="仿宋_GB2312" w:hAnsi="微软雅黑" w:cs="宋体"/>
          <w:kern w:val="0"/>
          <w:sz w:val="32"/>
          <w:szCs w:val="32"/>
        </w:rPr>
      </w:pPr>
    </w:p>
    <w:p w:rsidR="006500D4" w:rsidRPr="00FD67D2" w:rsidRDefault="006500D4" w:rsidP="00B46834">
      <w:pPr>
        <w:widowControl/>
        <w:shd w:val="clear" w:color="auto" w:fill="FFFFFF"/>
        <w:spacing w:line="384" w:lineRule="atLeast"/>
        <w:jc w:val="left"/>
        <w:rPr>
          <w:rFonts w:ascii="仿宋_GB2312" w:eastAsia="仿宋_GB2312" w:hAnsi="微软雅黑" w:cs="宋体"/>
          <w:kern w:val="0"/>
          <w:sz w:val="32"/>
          <w:szCs w:val="32"/>
        </w:rPr>
      </w:pPr>
    </w:p>
    <w:p w:rsidR="006500D4" w:rsidRPr="00FD67D2" w:rsidRDefault="006500D4" w:rsidP="00FD67D2">
      <w:pPr>
        <w:widowControl/>
        <w:shd w:val="clear" w:color="auto" w:fill="FFFFFF"/>
        <w:spacing w:line="660" w:lineRule="atLeast"/>
        <w:rPr>
          <w:rFonts w:ascii="仿宋_GB2312" w:eastAsia="仿宋_GB2312" w:hAnsi="微软雅黑" w:cs="宋体"/>
          <w:kern w:val="0"/>
          <w:sz w:val="32"/>
          <w:szCs w:val="32"/>
        </w:rPr>
      </w:pPr>
    </w:p>
    <w:p w:rsidR="006500D4" w:rsidRPr="00FD67D2" w:rsidRDefault="006500D4" w:rsidP="00B46834">
      <w:pPr>
        <w:widowControl/>
        <w:shd w:val="clear" w:color="auto" w:fill="FFFFFF"/>
        <w:spacing w:line="660" w:lineRule="atLeast"/>
        <w:jc w:val="center"/>
        <w:rPr>
          <w:rFonts w:ascii="仿宋_GB2312" w:eastAsia="仿宋_GB2312" w:hAnsi="微软雅黑" w:cs="宋体"/>
          <w:kern w:val="0"/>
          <w:sz w:val="32"/>
          <w:szCs w:val="32"/>
        </w:rPr>
      </w:pPr>
    </w:p>
    <w:p w:rsidR="006500D4" w:rsidRPr="00FD67D2" w:rsidRDefault="006500D4" w:rsidP="00B46834">
      <w:pPr>
        <w:widowControl/>
        <w:shd w:val="clear" w:color="auto" w:fill="FFFFFF"/>
        <w:spacing w:line="660" w:lineRule="atLeast"/>
        <w:jc w:val="center"/>
        <w:rPr>
          <w:rFonts w:ascii="仿宋_GB2312" w:eastAsia="仿宋_GB2312" w:hAnsi="微软雅黑" w:cs="宋体"/>
          <w:kern w:val="0"/>
          <w:sz w:val="32"/>
          <w:szCs w:val="32"/>
        </w:rPr>
      </w:pPr>
    </w:p>
    <w:p w:rsidR="006500D4" w:rsidRPr="00FD67D2" w:rsidRDefault="006500D4" w:rsidP="00B46834">
      <w:pPr>
        <w:widowControl/>
        <w:shd w:val="clear" w:color="auto" w:fill="FFFFFF"/>
        <w:spacing w:line="660" w:lineRule="atLeast"/>
        <w:jc w:val="center"/>
        <w:rPr>
          <w:rFonts w:ascii="仿宋_GB2312" w:eastAsia="仿宋_GB2312" w:hAnsi="微软雅黑" w:cs="宋体"/>
          <w:kern w:val="0"/>
          <w:sz w:val="32"/>
          <w:szCs w:val="32"/>
        </w:rPr>
      </w:pPr>
    </w:p>
    <w:p w:rsidR="006500D4" w:rsidRPr="00FD67D2" w:rsidRDefault="006500D4" w:rsidP="00B46834">
      <w:pPr>
        <w:widowControl/>
        <w:shd w:val="clear" w:color="auto" w:fill="FFFFFF"/>
        <w:spacing w:line="660" w:lineRule="atLeast"/>
        <w:jc w:val="center"/>
        <w:rPr>
          <w:rFonts w:ascii="仿宋_GB2312" w:eastAsia="仿宋_GB2312" w:hAnsi="微软雅黑" w:cs="宋体"/>
          <w:kern w:val="0"/>
          <w:sz w:val="32"/>
          <w:szCs w:val="32"/>
        </w:rPr>
      </w:pPr>
    </w:p>
    <w:p w:rsidR="006500D4" w:rsidRPr="00FD67D2" w:rsidRDefault="006500D4" w:rsidP="00FD67D2">
      <w:pPr>
        <w:widowControl/>
        <w:shd w:val="clear" w:color="auto" w:fill="FFFFFF"/>
        <w:spacing w:line="660" w:lineRule="atLeast"/>
        <w:rPr>
          <w:rFonts w:ascii="仿宋_GB2312" w:eastAsia="仿宋_GB2312" w:hAnsi="微软雅黑" w:cs="宋体"/>
          <w:kern w:val="0"/>
          <w:sz w:val="32"/>
          <w:szCs w:val="32"/>
        </w:rPr>
      </w:pP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lastRenderedPageBreak/>
        <w:t>西藏自治区高校毕业生创业启动资金支持、</w:t>
      </w: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场地租金及水电费补贴、</w:t>
      </w:r>
      <w:bookmarkStart w:id="0" w:name="_GoBack"/>
      <w:bookmarkEnd w:id="0"/>
      <w:r w:rsidRPr="00FD67D2">
        <w:rPr>
          <w:rFonts w:ascii="方正小标宋简体" w:eastAsia="方正小标宋简体" w:hAnsi="微软雅黑" w:cs="宋体" w:hint="eastAsia"/>
          <w:kern w:val="0"/>
          <w:sz w:val="44"/>
          <w:szCs w:val="44"/>
        </w:rPr>
        <w:t>社会保险补贴</w:t>
      </w:r>
    </w:p>
    <w:p w:rsidR="006500D4" w:rsidRPr="00FD67D2" w:rsidRDefault="006500D4" w:rsidP="00FD67D2">
      <w:pPr>
        <w:widowControl/>
        <w:shd w:val="clear" w:color="auto" w:fill="FFFFFF"/>
        <w:spacing w:line="600" w:lineRule="exact"/>
        <w:jc w:val="center"/>
        <w:rPr>
          <w:rFonts w:ascii="方正小标宋简体" w:eastAsia="方正小标宋简体" w:hAnsi="微软雅黑" w:cs="宋体"/>
          <w:kern w:val="0"/>
          <w:sz w:val="44"/>
          <w:szCs w:val="44"/>
        </w:rPr>
      </w:pPr>
      <w:r w:rsidRPr="00FD67D2">
        <w:rPr>
          <w:rFonts w:ascii="方正小标宋简体" w:eastAsia="方正小标宋简体" w:hAnsi="微软雅黑" w:cs="宋体" w:hint="eastAsia"/>
          <w:kern w:val="0"/>
          <w:sz w:val="44"/>
          <w:szCs w:val="44"/>
        </w:rPr>
        <w:t>和基本生活费补助实施细则</w:t>
      </w:r>
    </w:p>
    <w:p w:rsidR="006500D4" w:rsidRDefault="006500D4" w:rsidP="008E5087">
      <w:pPr>
        <w:widowControl/>
        <w:shd w:val="clear" w:color="auto" w:fill="FFFFFF"/>
        <w:spacing w:line="560" w:lineRule="exact"/>
        <w:rPr>
          <w:rFonts w:ascii="仿宋_GB2312" w:eastAsia="仿宋_GB2312" w:hAnsi="微软雅黑" w:cs="宋体"/>
          <w:kern w:val="0"/>
          <w:sz w:val="32"/>
          <w:szCs w:val="32"/>
        </w:rPr>
      </w:pPr>
    </w:p>
    <w:p w:rsidR="006500D4" w:rsidRPr="00FD67D2" w:rsidRDefault="006500D4" w:rsidP="008E5087">
      <w:pPr>
        <w:widowControl/>
        <w:shd w:val="clear" w:color="auto" w:fill="FFFFFF"/>
        <w:spacing w:line="560" w:lineRule="exact"/>
        <w:jc w:val="center"/>
        <w:rPr>
          <w:rFonts w:ascii="黑体" w:eastAsia="黑体" w:hAnsi="黑体" w:cs="宋体"/>
          <w:kern w:val="0"/>
          <w:sz w:val="32"/>
          <w:szCs w:val="32"/>
        </w:rPr>
      </w:pPr>
      <w:r w:rsidRPr="00FD67D2">
        <w:rPr>
          <w:rFonts w:ascii="黑体" w:eastAsia="黑体" w:hAnsi="黑体" w:cs="宋体" w:hint="eastAsia"/>
          <w:kern w:val="0"/>
          <w:sz w:val="32"/>
          <w:szCs w:val="32"/>
        </w:rPr>
        <w:t>第一部分</w:t>
      </w:r>
      <w:r w:rsidR="001A31D4">
        <w:rPr>
          <w:rFonts w:ascii="黑体" w:eastAsia="黑体" w:hAnsi="黑体" w:cs="宋体" w:hint="eastAsia"/>
          <w:kern w:val="0"/>
          <w:sz w:val="32"/>
          <w:szCs w:val="32"/>
        </w:rPr>
        <w:t xml:space="preserve"> </w:t>
      </w:r>
      <w:r w:rsidRPr="00FD67D2">
        <w:rPr>
          <w:rFonts w:ascii="黑体" w:eastAsia="黑体" w:hAnsi="黑体" w:cs="宋体" w:hint="eastAsia"/>
          <w:kern w:val="0"/>
          <w:sz w:val="32"/>
          <w:szCs w:val="32"/>
        </w:rPr>
        <w:t>创业启动资金支持</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一、范围条件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西藏籍全日制普通高校毕业生（高考前户籍在西藏的高校毕业生、区内高校的毕业生），在自治区行政区域内创业的，同时满足以下条件，可申请一次性创业启动资金支持：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一</w:t>
      </w:r>
      <w:r w:rsidRPr="00FD67D2">
        <w:rPr>
          <w:rFonts w:ascii="仿宋_GB2312" w:eastAsia="仿宋_GB2312" w:hAnsi="仿宋" w:cs="宋体" w:hint="eastAsia"/>
          <w:kern w:val="0"/>
          <w:sz w:val="32"/>
          <w:szCs w:val="32"/>
        </w:rPr>
        <w:t>）毕业</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年以内（毕业年度为第一年，以此类推）。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月</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日后取得营业执照。</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（三）中职毕业生同等享受待遇（下同）。</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二、支持标准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（一）对个人创办的企业（包括个人独资企业、个体工商户、自然人独资公司等），给予</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万元的一次性启动资金支持。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（二）对</w:t>
      </w: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人及以上合伙创办的企业（包括合伙企业、农民合作社、股份公司、有限公司等）：</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对</w:t>
      </w: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人合伙创办的企业，给予</w:t>
      </w:r>
      <w:r w:rsidRPr="00FD67D2">
        <w:rPr>
          <w:rFonts w:ascii="仿宋_GB2312" w:eastAsia="仿宋_GB2312" w:hAnsi="仿宋" w:cs="宋体"/>
          <w:kern w:val="0"/>
          <w:sz w:val="32"/>
          <w:szCs w:val="32"/>
        </w:rPr>
        <w:t>10</w:t>
      </w:r>
      <w:r w:rsidRPr="00FD67D2">
        <w:rPr>
          <w:rFonts w:ascii="仿宋_GB2312" w:eastAsia="仿宋_GB2312" w:hAnsi="仿宋" w:cs="宋体" w:hint="eastAsia"/>
          <w:kern w:val="0"/>
          <w:sz w:val="32"/>
          <w:szCs w:val="32"/>
        </w:rPr>
        <w:t>万元的一次性启动资金支持；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对</w:t>
      </w: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人合伙创办的企业，给予</w:t>
      </w:r>
      <w:r w:rsidRPr="00FD67D2">
        <w:rPr>
          <w:rFonts w:ascii="仿宋_GB2312" w:eastAsia="仿宋_GB2312" w:hAnsi="仿宋" w:cs="宋体"/>
          <w:kern w:val="0"/>
          <w:sz w:val="32"/>
          <w:szCs w:val="32"/>
        </w:rPr>
        <w:t>15</w:t>
      </w:r>
      <w:r w:rsidRPr="00FD67D2">
        <w:rPr>
          <w:rFonts w:ascii="仿宋_GB2312" w:eastAsia="仿宋_GB2312" w:hAnsi="仿宋" w:cs="宋体" w:hint="eastAsia"/>
          <w:kern w:val="0"/>
          <w:sz w:val="32"/>
          <w:szCs w:val="32"/>
        </w:rPr>
        <w:t>万元的一次性启动资金支持；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对</w:t>
      </w: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人及以上合伙创办的企业，给予</w:t>
      </w:r>
      <w:r w:rsidRPr="00FD67D2">
        <w:rPr>
          <w:rFonts w:ascii="仿宋_GB2312" w:eastAsia="仿宋_GB2312" w:hAnsi="仿宋" w:cs="宋体"/>
          <w:kern w:val="0"/>
          <w:sz w:val="32"/>
          <w:szCs w:val="32"/>
        </w:rPr>
        <w:t>20</w:t>
      </w:r>
      <w:r w:rsidRPr="00FD67D2">
        <w:rPr>
          <w:rFonts w:ascii="仿宋_GB2312" w:eastAsia="仿宋_GB2312" w:hAnsi="仿宋" w:cs="宋体" w:hint="eastAsia"/>
          <w:kern w:val="0"/>
          <w:sz w:val="32"/>
          <w:szCs w:val="32"/>
        </w:rPr>
        <w:t>万元的一次性启动资金支持。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lastRenderedPageBreak/>
        <w:t>同一名高校毕业生不论创办（包括合伙创办）企业数量多少，在全区范围内只能享受一次创业启动资金支持。</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三、申请部门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（一）营业执照登记机关为自治区工商局的，在自治区劳动就业服务局申请办理。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（二）营业执照登记机关为地市工商局的，在登记所在地市人社局申请办理。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（三）营业执照登记机关为县（区）工商局（工商分局）的，在登记所在地县（区）人社局申请办理。</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四、所需材料及经办流程</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（一）个人创办的企业填写《西藏自治区高校毕业生创业启动资金及相关补贴申请表》（下载网址：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），并携带以下材料到相应部门提出申请：</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本人身份证原件及复印件；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《西藏自治区高校毕业生就业推荐函》原件及复印件（中职毕业生不提供）；</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本人毕业证书原件及复印件；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本人《就业创业证》原件及复印件（在自治区劳动就业服务局或各地市、各区县人社局均可办理，该证书全国通用）；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营业执照原件及复印件。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（二）合伙创办的企业填写《西藏自治区高校毕业生创业启动资金及相关补贴申请表》（下载网址：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），并携带以下材料到相应部门提出申请：</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lastRenderedPageBreak/>
        <w:t>1.</w:t>
      </w:r>
      <w:r w:rsidRPr="00FD67D2">
        <w:rPr>
          <w:rFonts w:ascii="仿宋_GB2312" w:eastAsia="仿宋_GB2312" w:hAnsi="仿宋" w:cs="宋体" w:hint="eastAsia"/>
          <w:kern w:val="0"/>
          <w:sz w:val="32"/>
          <w:szCs w:val="32"/>
        </w:rPr>
        <w:t>合伙人中所有高校毕业生身份证原件及复印件；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合伙人中所有高校毕业生《西藏自治区高校毕业生就业推荐函》原件及复印件（中职毕业生不提供）；</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合伙人中所有高校毕业生毕业证书原件及复印件；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合伙人中所有高校毕业生《就业创业证》原件及复印件；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企业营业执照原件及复印件；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6.</w:t>
      </w:r>
      <w:r w:rsidRPr="00FD67D2">
        <w:rPr>
          <w:rFonts w:ascii="仿宋_GB2312" w:eastAsia="仿宋_GB2312" w:hAnsi="仿宋" w:cs="宋体" w:hint="eastAsia"/>
          <w:kern w:val="0"/>
          <w:sz w:val="32"/>
          <w:szCs w:val="32"/>
        </w:rPr>
        <w:t>在工商机关已经备案的公司章程。</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人社部门的经办人员在收到申请材料时，应当面检查提交资料是否齐全，核对后退回相关证件原件，并在</w:t>
      </w:r>
      <w:r w:rsidRPr="00FD67D2">
        <w:rPr>
          <w:rFonts w:ascii="仿宋_GB2312" w:eastAsia="仿宋_GB2312" w:hAnsi="仿宋" w:cs="宋体"/>
          <w:kern w:val="0"/>
          <w:sz w:val="32"/>
          <w:szCs w:val="32"/>
        </w:rPr>
        <w:t>7</w:t>
      </w:r>
      <w:r w:rsidRPr="00FD67D2">
        <w:rPr>
          <w:rFonts w:ascii="仿宋_GB2312" w:eastAsia="仿宋_GB2312" w:hAnsi="仿宋" w:cs="宋体" w:hint="eastAsia"/>
          <w:kern w:val="0"/>
          <w:sz w:val="32"/>
          <w:szCs w:val="32"/>
        </w:rPr>
        <w:t>个工作日内完成审核，通知申请人前来签订《西藏自治区高校毕业生享受创业启动资金支持政策协议》（下载网址：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）。协议签订后，人社部门应及时将全部资料审核汇总，分半年向同级财政部门申请拨付资金。资金由人社部门负责兑现。</w:t>
      </w:r>
    </w:p>
    <w:p w:rsidR="006500D4"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p>
    <w:p w:rsidR="006500D4"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r w:rsidRPr="00FD67D2">
        <w:rPr>
          <w:rFonts w:ascii="黑体" w:eastAsia="黑体" w:hAnsi="黑体" w:cs="宋体" w:hint="eastAsia"/>
          <w:kern w:val="0"/>
          <w:sz w:val="32"/>
          <w:szCs w:val="32"/>
        </w:rPr>
        <w:t>第二部分</w:t>
      </w:r>
      <w:r w:rsidR="001A31D4">
        <w:rPr>
          <w:rFonts w:ascii="黑体" w:eastAsia="黑体" w:hAnsi="黑体" w:cs="宋体" w:hint="eastAsia"/>
          <w:kern w:val="0"/>
          <w:sz w:val="32"/>
          <w:szCs w:val="32"/>
        </w:rPr>
        <w:t xml:space="preserve"> </w:t>
      </w:r>
      <w:r w:rsidRPr="00FD67D2">
        <w:rPr>
          <w:rFonts w:ascii="黑体" w:eastAsia="黑体" w:hAnsi="黑体" w:cs="宋体" w:hint="eastAsia"/>
          <w:kern w:val="0"/>
          <w:sz w:val="32"/>
          <w:szCs w:val="32"/>
        </w:rPr>
        <w:t>创业经营场地租金及水电费补贴</w:t>
      </w:r>
    </w:p>
    <w:p w:rsidR="006500D4" w:rsidRPr="00FD67D2"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一、范围条件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西藏籍全日制普通高校毕业生（高考前户籍在西藏的高校毕业生、区内高校的毕业生），在自治区行政区域内自主创业的，同时满足以下条件，可申请经营场地租金及水电费补贴：</w:t>
      </w:r>
    </w:p>
    <w:p w:rsidR="006500D4" w:rsidRDefault="006500D4" w:rsidP="008A69EA">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FD67D2">
        <w:rPr>
          <w:rFonts w:ascii="仿宋_GB2312" w:eastAsia="仿宋_GB2312" w:hAnsi="仿宋" w:cs="宋体" w:hint="eastAsia"/>
          <w:kern w:val="0"/>
          <w:sz w:val="32"/>
          <w:szCs w:val="32"/>
        </w:rPr>
        <w:lastRenderedPageBreak/>
        <w:t>（一）初次享受补贴应为毕业</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年以内（毕业年度为第一年，以此类推）。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（二）在非政府投资建设的经营场所内创业，且实际发生房租和水电费的。</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二、补贴标准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根据全年支付房租、水电费的原始凭据计算总费用，如总费用低于</w:t>
      </w:r>
      <w:r w:rsidRPr="00FD67D2">
        <w:rPr>
          <w:rFonts w:ascii="仿宋_GB2312" w:eastAsia="仿宋_GB2312" w:hAnsi="仿宋" w:cs="宋体"/>
          <w:kern w:val="0"/>
          <w:sz w:val="32"/>
          <w:szCs w:val="32"/>
        </w:rPr>
        <w:t>2.4</w:t>
      </w:r>
      <w:r w:rsidRPr="00FD67D2">
        <w:rPr>
          <w:rFonts w:ascii="仿宋_GB2312" w:eastAsia="仿宋_GB2312" w:hAnsi="仿宋" w:cs="宋体" w:hint="eastAsia"/>
          <w:kern w:val="0"/>
          <w:sz w:val="32"/>
          <w:szCs w:val="32"/>
        </w:rPr>
        <w:t>万元，按照实际费用由给予补贴；如总费用高于</w:t>
      </w:r>
      <w:r w:rsidRPr="00FD67D2">
        <w:rPr>
          <w:rFonts w:ascii="仿宋_GB2312" w:eastAsia="仿宋_GB2312" w:hAnsi="仿宋" w:cs="宋体"/>
          <w:kern w:val="0"/>
          <w:sz w:val="32"/>
          <w:szCs w:val="32"/>
        </w:rPr>
        <w:t>2.4</w:t>
      </w:r>
      <w:r w:rsidRPr="00FD67D2">
        <w:rPr>
          <w:rFonts w:ascii="仿宋_GB2312" w:eastAsia="仿宋_GB2312" w:hAnsi="仿宋" w:cs="宋体" w:hint="eastAsia"/>
          <w:kern w:val="0"/>
          <w:sz w:val="32"/>
          <w:szCs w:val="32"/>
        </w:rPr>
        <w:t>万元，按照</w:t>
      </w:r>
      <w:r w:rsidRPr="00FD67D2">
        <w:rPr>
          <w:rFonts w:ascii="仿宋_GB2312" w:eastAsia="仿宋_GB2312" w:hAnsi="仿宋" w:cs="宋体"/>
          <w:kern w:val="0"/>
          <w:sz w:val="32"/>
          <w:szCs w:val="32"/>
        </w:rPr>
        <w:t>2.4</w:t>
      </w:r>
      <w:r w:rsidRPr="00FD67D2">
        <w:rPr>
          <w:rFonts w:ascii="仿宋_GB2312" w:eastAsia="仿宋_GB2312" w:hAnsi="仿宋" w:cs="宋体" w:hint="eastAsia"/>
          <w:kern w:val="0"/>
          <w:sz w:val="32"/>
          <w:szCs w:val="32"/>
        </w:rPr>
        <w:t>万元给予补贴。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补贴从</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年（包括</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年）以后开始发放，最长</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年。</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三、申请部门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（一）营业执照登记机关为自治区工商局的，在自治区劳动就业服务局申请办理。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（二）营业执照登记机关为地（市）工商局的，在登记所在地（市）人社局申请办理。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（三）营业执照登记机关为县（区）工商局（工商分局）的，在登记所在地县（区）人社局申请办理。</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四、所需材料及经办流程</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创业经营场地租金及水电费补贴每年申请一次，每年</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月份之前申请上年度补贴。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申请第一年度补贴时，填写《西藏自治区高校毕业生创业启动资金及相关补贴申请表》（下载网址：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），并携带以下材料：</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企业法人或负责人身份证原件及复印件；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lastRenderedPageBreak/>
        <w:t>2.</w:t>
      </w:r>
      <w:r w:rsidRPr="00FD67D2">
        <w:rPr>
          <w:rFonts w:ascii="仿宋_GB2312" w:eastAsia="仿宋_GB2312" w:hAnsi="仿宋" w:cs="宋体" w:hint="eastAsia"/>
          <w:kern w:val="0"/>
          <w:sz w:val="32"/>
          <w:szCs w:val="32"/>
        </w:rPr>
        <w:t>企业法人或负责人《西藏自治区高校毕业生就业推荐函》原件及复印件（中职毕业生不提供）；</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企业法人或负责人毕业证书原件及复印件；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企业法人或负责人《就业创业证》原件及复印件；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营业执照原件及复印件；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6.</w:t>
      </w:r>
      <w:r w:rsidRPr="00FD67D2">
        <w:rPr>
          <w:rFonts w:ascii="仿宋_GB2312" w:eastAsia="仿宋_GB2312" w:hAnsi="仿宋" w:cs="宋体" w:hint="eastAsia"/>
          <w:kern w:val="0"/>
          <w:sz w:val="32"/>
          <w:szCs w:val="32"/>
        </w:rPr>
        <w:t>上年度房屋租赁合同、收据、水电费缴费票据等原始凭据。</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申请第二年度至第五年度补贴时，只需填写《西藏自治区高校毕业生创业启动资金及相关补贴申请表》，并提供上年度房屋租赁合同、收据、水电费缴费票据等原始凭据即可。</w:t>
      </w:r>
    </w:p>
    <w:p w:rsidR="006500D4" w:rsidRDefault="006500D4" w:rsidP="008A69EA">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FD67D2">
        <w:rPr>
          <w:rFonts w:ascii="仿宋_GB2312" w:eastAsia="仿宋_GB2312" w:hAnsi="仿宋" w:cs="宋体" w:hint="eastAsia"/>
          <w:kern w:val="0"/>
          <w:sz w:val="32"/>
          <w:szCs w:val="32"/>
        </w:rPr>
        <w:t>人社部门经办人员在收到申请材料时，应当面检查提交资料是否齐全，退回相关证件原件，并在</w:t>
      </w:r>
      <w:r w:rsidRPr="00FD67D2">
        <w:rPr>
          <w:rFonts w:ascii="仿宋_GB2312" w:eastAsia="仿宋_GB2312" w:hAnsi="仿宋" w:cs="宋体"/>
          <w:kern w:val="0"/>
          <w:sz w:val="32"/>
          <w:szCs w:val="32"/>
        </w:rPr>
        <w:t>7</w:t>
      </w:r>
      <w:r w:rsidRPr="00FD67D2">
        <w:rPr>
          <w:rFonts w:ascii="仿宋_GB2312" w:eastAsia="仿宋_GB2312" w:hAnsi="仿宋" w:cs="宋体" w:hint="eastAsia"/>
          <w:kern w:val="0"/>
          <w:sz w:val="32"/>
          <w:szCs w:val="32"/>
        </w:rPr>
        <w:t>个工作日内完成审核。审核汇总后，分半年向同级财政部门申请拨付资金。资金由人社部门负责兑现。</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p>
    <w:p w:rsidR="006500D4"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r w:rsidRPr="00FD67D2">
        <w:rPr>
          <w:rFonts w:ascii="黑体" w:eastAsia="黑体" w:hAnsi="黑体" w:cs="宋体" w:hint="eastAsia"/>
          <w:kern w:val="0"/>
          <w:sz w:val="32"/>
          <w:szCs w:val="32"/>
        </w:rPr>
        <w:t>第三部分</w:t>
      </w:r>
      <w:r w:rsidR="001A31D4">
        <w:rPr>
          <w:rFonts w:ascii="黑体" w:eastAsia="黑体" w:hAnsi="黑体" w:cs="宋体" w:hint="eastAsia"/>
          <w:kern w:val="0"/>
          <w:sz w:val="32"/>
          <w:szCs w:val="32"/>
        </w:rPr>
        <w:t xml:space="preserve"> </w:t>
      </w:r>
      <w:r w:rsidRPr="00FD67D2">
        <w:rPr>
          <w:rFonts w:ascii="黑体" w:eastAsia="黑体" w:hAnsi="黑体" w:cs="宋体" w:hint="eastAsia"/>
          <w:kern w:val="0"/>
          <w:sz w:val="32"/>
          <w:szCs w:val="32"/>
        </w:rPr>
        <w:t>社会保险补贴</w:t>
      </w:r>
    </w:p>
    <w:p w:rsidR="006500D4" w:rsidRPr="00FD67D2"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一、范围条件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西藏籍全日制普通高校毕业生（高考前户籍在西藏的高校毕业生、区内高校的毕业生），在自治区行政区域内自主创业的，同时满足以下条件，可申请社会保险补贴：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（一）初次享受补贴应为毕业</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年以内（毕业年度为第一年，以此类推）。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（二）取得营业执照</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年以上。</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lastRenderedPageBreak/>
        <w:t>二、补贴标准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（一）自主创业</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年以上创办个体经济的高校毕业生，按其以个人身份缴纳的数额给予补贴。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（二）自主创业</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年以上创办企业的高校毕业生，按企业为其缴纳的数额给予补贴。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补贴从</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年（包括</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年）以后开始，补贴时间</w:t>
      </w:r>
      <w:r w:rsidRPr="00FD67D2">
        <w:rPr>
          <w:rFonts w:ascii="仿宋_GB2312" w:eastAsia="仿宋_GB2312" w:hAnsi="仿宋" w:cs="宋体"/>
          <w:kern w:val="0"/>
          <w:sz w:val="32"/>
          <w:szCs w:val="32"/>
        </w:rPr>
        <w:t>10</w:t>
      </w:r>
      <w:r w:rsidRPr="00FD67D2">
        <w:rPr>
          <w:rFonts w:ascii="仿宋_GB2312" w:eastAsia="仿宋_GB2312" w:hAnsi="仿宋" w:cs="宋体" w:hint="eastAsia"/>
          <w:kern w:val="0"/>
          <w:sz w:val="32"/>
          <w:szCs w:val="32"/>
        </w:rPr>
        <w:t>年，其中</w:t>
      </w:r>
      <w:r w:rsidRPr="00FD67D2">
        <w:rPr>
          <w:rFonts w:ascii="仿宋_GB2312" w:eastAsia="仿宋_GB2312" w:hAnsi="仿宋" w:cs="宋体"/>
          <w:kern w:val="0"/>
          <w:sz w:val="32"/>
          <w:szCs w:val="32"/>
        </w:rPr>
        <w:t>1-5</w:t>
      </w:r>
      <w:r w:rsidRPr="00FD67D2">
        <w:rPr>
          <w:rFonts w:ascii="仿宋_GB2312" w:eastAsia="仿宋_GB2312" w:hAnsi="仿宋" w:cs="宋体" w:hint="eastAsia"/>
          <w:kern w:val="0"/>
          <w:sz w:val="32"/>
          <w:szCs w:val="32"/>
        </w:rPr>
        <w:t>年期间给予</w:t>
      </w:r>
      <w:r w:rsidRPr="00FD67D2">
        <w:rPr>
          <w:rFonts w:ascii="仿宋_GB2312" w:eastAsia="仿宋_GB2312" w:hAnsi="仿宋" w:cs="宋体"/>
          <w:kern w:val="0"/>
          <w:sz w:val="32"/>
          <w:szCs w:val="32"/>
        </w:rPr>
        <w:t>100%</w:t>
      </w:r>
      <w:r w:rsidRPr="00FD67D2">
        <w:rPr>
          <w:rFonts w:ascii="仿宋_GB2312" w:eastAsia="仿宋_GB2312" w:hAnsi="仿宋" w:cs="宋体" w:hint="eastAsia"/>
          <w:kern w:val="0"/>
          <w:sz w:val="32"/>
          <w:szCs w:val="32"/>
        </w:rPr>
        <w:t>补贴，</w:t>
      </w:r>
      <w:r w:rsidRPr="00FD67D2">
        <w:rPr>
          <w:rFonts w:ascii="仿宋_GB2312" w:eastAsia="仿宋_GB2312" w:hAnsi="仿宋" w:cs="宋体"/>
          <w:kern w:val="0"/>
          <w:sz w:val="32"/>
          <w:szCs w:val="32"/>
        </w:rPr>
        <w:t>6-8</w:t>
      </w:r>
      <w:r w:rsidRPr="00FD67D2">
        <w:rPr>
          <w:rFonts w:ascii="仿宋_GB2312" w:eastAsia="仿宋_GB2312" w:hAnsi="仿宋" w:cs="宋体" w:hint="eastAsia"/>
          <w:kern w:val="0"/>
          <w:sz w:val="32"/>
          <w:szCs w:val="32"/>
        </w:rPr>
        <w:t>年期间给予</w:t>
      </w:r>
      <w:r w:rsidRPr="00FD67D2">
        <w:rPr>
          <w:rFonts w:ascii="仿宋_GB2312" w:eastAsia="仿宋_GB2312" w:hAnsi="仿宋" w:cs="宋体"/>
          <w:kern w:val="0"/>
          <w:sz w:val="32"/>
          <w:szCs w:val="32"/>
        </w:rPr>
        <w:t>50%</w:t>
      </w:r>
      <w:r w:rsidRPr="00FD67D2">
        <w:rPr>
          <w:rFonts w:ascii="仿宋_GB2312" w:eastAsia="仿宋_GB2312" w:hAnsi="仿宋" w:cs="宋体" w:hint="eastAsia"/>
          <w:kern w:val="0"/>
          <w:sz w:val="32"/>
          <w:szCs w:val="32"/>
        </w:rPr>
        <w:t>补贴，</w:t>
      </w:r>
      <w:r w:rsidRPr="00FD67D2">
        <w:rPr>
          <w:rFonts w:ascii="仿宋_GB2312" w:eastAsia="仿宋_GB2312" w:hAnsi="仿宋" w:cs="宋体"/>
          <w:kern w:val="0"/>
          <w:sz w:val="32"/>
          <w:szCs w:val="32"/>
        </w:rPr>
        <w:t>9-10</w:t>
      </w:r>
      <w:r w:rsidRPr="00FD67D2">
        <w:rPr>
          <w:rFonts w:ascii="仿宋_GB2312" w:eastAsia="仿宋_GB2312" w:hAnsi="仿宋" w:cs="宋体" w:hint="eastAsia"/>
          <w:kern w:val="0"/>
          <w:sz w:val="32"/>
          <w:szCs w:val="32"/>
        </w:rPr>
        <w:t>年期间给予</w:t>
      </w:r>
      <w:r w:rsidRPr="00FD67D2">
        <w:rPr>
          <w:rFonts w:ascii="仿宋_GB2312" w:eastAsia="仿宋_GB2312" w:hAnsi="仿宋" w:cs="宋体"/>
          <w:kern w:val="0"/>
          <w:sz w:val="32"/>
          <w:szCs w:val="32"/>
        </w:rPr>
        <w:t>30%</w:t>
      </w:r>
      <w:r w:rsidRPr="00FD67D2">
        <w:rPr>
          <w:rFonts w:ascii="仿宋_GB2312" w:eastAsia="仿宋_GB2312" w:hAnsi="仿宋" w:cs="宋体" w:hint="eastAsia"/>
          <w:kern w:val="0"/>
          <w:sz w:val="32"/>
          <w:szCs w:val="32"/>
        </w:rPr>
        <w:t>补贴。</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三、申请部门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（一）营业执照登记机关为自治区工商局的，在自治区劳动就业服务局申请办理；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（二）营业执照登记机关为地（市）级工商局的，在登记所在地人社局申请办理；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（三）营业执照登记机关为县（区）级工商局（工商分局）的，在登记所在地县（区）人社局申请办理。</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四、所需材料及经办流程</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社会保险补贴每年申请一次，实行先缴后补，每年</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月前申请上年度补贴。</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申请第一年度补贴时，填写《西藏自治区高校毕业生创业启动资金及相关补贴申请表》（下载网址：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），并携带以下材料：</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企业法人或负责人身份证原件及复印件；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企业法人或负责人《西藏自治区高校毕业生就业推荐函》原件及复印件（中职毕业生不提供）；</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lastRenderedPageBreak/>
        <w:t>3.</w:t>
      </w:r>
      <w:r w:rsidRPr="00FD67D2">
        <w:rPr>
          <w:rFonts w:ascii="仿宋_GB2312" w:eastAsia="仿宋_GB2312" w:hAnsi="仿宋" w:cs="宋体" w:hint="eastAsia"/>
          <w:kern w:val="0"/>
          <w:sz w:val="32"/>
          <w:szCs w:val="32"/>
        </w:rPr>
        <w:t>企业法人或负责人毕业证书原件及复印件；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企业法人或负责人《就业创业证》原件及复印件；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营业执照原件及复印件；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6.</w:t>
      </w:r>
      <w:r w:rsidRPr="00FD67D2">
        <w:rPr>
          <w:rFonts w:ascii="仿宋_GB2312" w:eastAsia="仿宋_GB2312" w:hAnsi="仿宋" w:cs="宋体" w:hint="eastAsia"/>
          <w:kern w:val="0"/>
          <w:sz w:val="32"/>
          <w:szCs w:val="32"/>
        </w:rPr>
        <w:t>上年度社会保险缴费凭证。</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申请第二年度至第十年度补贴时，只需填写《西藏自治区高校毕业生创业启动资金及相关补贴申请表》，并提供上年度社会保险缴费凭证即可。</w:t>
      </w:r>
    </w:p>
    <w:p w:rsidR="006500D4" w:rsidRDefault="006500D4" w:rsidP="008A69EA">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FD67D2">
        <w:rPr>
          <w:rFonts w:ascii="仿宋_GB2312" w:eastAsia="仿宋_GB2312" w:hAnsi="仿宋" w:cs="宋体" w:hint="eastAsia"/>
          <w:kern w:val="0"/>
          <w:sz w:val="32"/>
          <w:szCs w:val="32"/>
        </w:rPr>
        <w:t>人社部门的经办人员在收到申请材料时，应当面检查提交资料是否齐全，退回相关证件原件，并在</w:t>
      </w:r>
      <w:r w:rsidRPr="00FD67D2">
        <w:rPr>
          <w:rFonts w:ascii="仿宋_GB2312" w:eastAsia="仿宋_GB2312" w:hAnsi="仿宋" w:cs="宋体"/>
          <w:kern w:val="0"/>
          <w:sz w:val="32"/>
          <w:szCs w:val="32"/>
        </w:rPr>
        <w:t>7</w:t>
      </w:r>
      <w:r w:rsidRPr="00FD67D2">
        <w:rPr>
          <w:rFonts w:ascii="仿宋_GB2312" w:eastAsia="仿宋_GB2312" w:hAnsi="仿宋" w:cs="宋体" w:hint="eastAsia"/>
          <w:kern w:val="0"/>
          <w:sz w:val="32"/>
          <w:szCs w:val="32"/>
        </w:rPr>
        <w:t>个工作日内完成审核。审核汇总后，分半年向同级财政部门申请拨付资金。资金由人社部门负责兑现。</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p>
    <w:p w:rsidR="006500D4"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r w:rsidRPr="00FD67D2">
        <w:rPr>
          <w:rFonts w:ascii="黑体" w:eastAsia="黑体" w:hAnsi="黑体" w:cs="宋体" w:hint="eastAsia"/>
          <w:kern w:val="0"/>
          <w:sz w:val="32"/>
          <w:szCs w:val="32"/>
        </w:rPr>
        <w:t>第四部分</w:t>
      </w:r>
      <w:r w:rsidR="001A31D4">
        <w:rPr>
          <w:rFonts w:ascii="黑体" w:eastAsia="黑体" w:hAnsi="黑体" w:cs="宋体" w:hint="eastAsia"/>
          <w:kern w:val="0"/>
          <w:sz w:val="32"/>
          <w:szCs w:val="32"/>
        </w:rPr>
        <w:t xml:space="preserve"> </w:t>
      </w:r>
      <w:r w:rsidRPr="00FD67D2">
        <w:rPr>
          <w:rFonts w:ascii="黑体" w:eastAsia="黑体" w:hAnsi="黑体" w:cs="宋体" w:hint="eastAsia"/>
          <w:kern w:val="0"/>
          <w:sz w:val="32"/>
          <w:szCs w:val="32"/>
        </w:rPr>
        <w:t>基本生活补助</w:t>
      </w:r>
    </w:p>
    <w:p w:rsidR="006500D4" w:rsidRPr="00FD67D2" w:rsidRDefault="006500D4" w:rsidP="008A69EA">
      <w:pPr>
        <w:widowControl/>
        <w:shd w:val="clear" w:color="auto" w:fill="FFFFFF"/>
        <w:spacing w:line="560" w:lineRule="exact"/>
        <w:ind w:firstLineChars="200" w:firstLine="640"/>
        <w:jc w:val="center"/>
        <w:rPr>
          <w:rFonts w:ascii="黑体" w:eastAsia="黑体" w:hAnsi="黑体" w:cs="宋体"/>
          <w:kern w:val="0"/>
          <w:sz w:val="32"/>
          <w:szCs w:val="32"/>
        </w:rPr>
      </w:pPr>
    </w:p>
    <w:p w:rsidR="006500D4"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一、范围条件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西藏籍全日制普通高校毕业生（高考前户籍在西藏的高校毕业生、区内高校的毕业生），离校未就业的，进入自治区级创业孵化基地、众创空间和创客空间开展孵化，同时符合下列条件的，可申请基本生活补助：</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（一）享受补助的第一年应为毕业</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年以内（毕业年度为第一年，以此类推）。</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（二）</w:t>
      </w:r>
      <w:r w:rsidRPr="00FD67D2">
        <w:rPr>
          <w:rFonts w:ascii="仿宋_GB2312" w:eastAsia="仿宋_GB2312" w:hAnsi="仿宋" w:cs="宋体"/>
          <w:kern w:val="0"/>
          <w:sz w:val="32"/>
          <w:szCs w:val="32"/>
        </w:rPr>
        <w:t>2017</w:t>
      </w:r>
      <w:r w:rsidRPr="00FD67D2">
        <w:rPr>
          <w:rFonts w:ascii="仿宋_GB2312" w:eastAsia="仿宋_GB2312" w:hAnsi="仿宋" w:cs="宋体" w:hint="eastAsia"/>
          <w:kern w:val="0"/>
          <w:sz w:val="32"/>
          <w:szCs w:val="32"/>
        </w:rPr>
        <w:t>年</w:t>
      </w:r>
      <w:r w:rsidRPr="00FD67D2">
        <w:rPr>
          <w:rFonts w:ascii="仿宋_GB2312" w:eastAsia="仿宋_GB2312" w:hAnsi="仿宋" w:cs="宋体"/>
          <w:kern w:val="0"/>
          <w:sz w:val="32"/>
          <w:szCs w:val="32"/>
        </w:rPr>
        <w:t>7</w:t>
      </w:r>
      <w:r w:rsidRPr="00FD67D2">
        <w:rPr>
          <w:rFonts w:ascii="仿宋_GB2312" w:eastAsia="仿宋_GB2312" w:hAnsi="仿宋" w:cs="宋体" w:hint="eastAsia"/>
          <w:kern w:val="0"/>
          <w:sz w:val="32"/>
          <w:szCs w:val="32"/>
        </w:rPr>
        <w:t>月</w:t>
      </w: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日后进入自治区级创业孵化基地、众创空间和创客空间开展孵化。</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三</w:t>
      </w:r>
      <w:r w:rsidRPr="00FD67D2">
        <w:rPr>
          <w:rFonts w:ascii="仿宋_GB2312" w:eastAsia="仿宋_GB2312" w:hAnsi="仿宋" w:cs="宋体" w:hint="eastAsia"/>
          <w:kern w:val="0"/>
          <w:sz w:val="32"/>
          <w:szCs w:val="32"/>
        </w:rPr>
        <w:t>）须取得营业执照。</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lastRenderedPageBreak/>
        <w:t>二、补助标准</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高校毕业生进入自治区级创业孵化基地、众创空间或创客空间开展孵化的，对其给予每月</w:t>
      </w:r>
      <w:r w:rsidRPr="00FD67D2">
        <w:rPr>
          <w:rFonts w:ascii="仿宋_GB2312" w:eastAsia="仿宋_GB2312" w:hAnsi="仿宋" w:cs="宋体"/>
          <w:kern w:val="0"/>
          <w:sz w:val="32"/>
          <w:szCs w:val="32"/>
        </w:rPr>
        <w:t>1660</w:t>
      </w:r>
      <w:r w:rsidRPr="00FD67D2">
        <w:rPr>
          <w:rFonts w:ascii="仿宋_GB2312" w:eastAsia="仿宋_GB2312" w:hAnsi="仿宋" w:cs="宋体" w:hint="eastAsia"/>
          <w:kern w:val="0"/>
          <w:sz w:val="32"/>
          <w:szCs w:val="32"/>
        </w:rPr>
        <w:t>元（每年最高</w:t>
      </w: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万元）的基本生活补助，补助时间最长</w:t>
      </w: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年。</w:t>
      </w:r>
    </w:p>
    <w:p w:rsidR="006500D4" w:rsidRPr="00FD67D2" w:rsidRDefault="006500D4" w:rsidP="008A69EA">
      <w:pPr>
        <w:widowControl/>
        <w:shd w:val="clear" w:color="auto" w:fill="FFFFFF"/>
        <w:spacing w:line="560" w:lineRule="exact"/>
        <w:ind w:firstLineChars="200" w:firstLine="640"/>
        <w:jc w:val="left"/>
        <w:rPr>
          <w:rFonts w:ascii="黑体" w:eastAsia="黑体" w:hAnsi="黑体" w:cs="宋体"/>
          <w:kern w:val="0"/>
          <w:sz w:val="32"/>
          <w:szCs w:val="32"/>
        </w:rPr>
      </w:pPr>
      <w:r w:rsidRPr="00FD67D2">
        <w:rPr>
          <w:rFonts w:ascii="黑体" w:eastAsia="黑体" w:hAnsi="黑体" w:cs="宋体" w:hint="eastAsia"/>
          <w:kern w:val="0"/>
          <w:sz w:val="32"/>
          <w:szCs w:val="32"/>
        </w:rPr>
        <w:t>三、申请部门及流程</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hint="eastAsia"/>
          <w:kern w:val="0"/>
          <w:sz w:val="32"/>
          <w:szCs w:val="32"/>
        </w:rPr>
        <w:t>对符合条件的高校毕业生，基地管理机构应每月向其发放</w:t>
      </w:r>
      <w:r w:rsidRPr="00FD67D2">
        <w:rPr>
          <w:rFonts w:ascii="仿宋_GB2312" w:eastAsia="仿宋_GB2312" w:hAnsi="仿宋" w:cs="宋体"/>
          <w:kern w:val="0"/>
          <w:sz w:val="32"/>
          <w:szCs w:val="32"/>
        </w:rPr>
        <w:t>1660</w:t>
      </w:r>
      <w:r w:rsidRPr="00FD67D2">
        <w:rPr>
          <w:rFonts w:ascii="仿宋_GB2312" w:eastAsia="仿宋_GB2312" w:hAnsi="仿宋" w:cs="宋体" w:hint="eastAsia"/>
          <w:kern w:val="0"/>
          <w:sz w:val="32"/>
          <w:szCs w:val="32"/>
        </w:rPr>
        <w:t>元的生活补助（孵化第</w:t>
      </w:r>
      <w:r w:rsidRPr="00FD67D2">
        <w:rPr>
          <w:rFonts w:ascii="仿宋_GB2312" w:eastAsia="仿宋_GB2312" w:hAnsi="仿宋" w:cs="宋体"/>
          <w:kern w:val="0"/>
          <w:sz w:val="32"/>
          <w:szCs w:val="32"/>
        </w:rPr>
        <w:t>12</w:t>
      </w:r>
      <w:r w:rsidRPr="00FD67D2">
        <w:rPr>
          <w:rFonts w:ascii="仿宋_GB2312" w:eastAsia="仿宋_GB2312" w:hAnsi="仿宋" w:cs="宋体" w:hint="eastAsia"/>
          <w:kern w:val="0"/>
          <w:sz w:val="32"/>
          <w:szCs w:val="32"/>
        </w:rPr>
        <w:t>个月，发放生活补助</w:t>
      </w:r>
      <w:r w:rsidRPr="00FD67D2">
        <w:rPr>
          <w:rFonts w:ascii="仿宋_GB2312" w:eastAsia="仿宋_GB2312" w:hAnsi="仿宋" w:cs="宋体"/>
          <w:kern w:val="0"/>
          <w:sz w:val="32"/>
          <w:szCs w:val="32"/>
        </w:rPr>
        <w:t>1740</w:t>
      </w:r>
      <w:r w:rsidRPr="00FD67D2">
        <w:rPr>
          <w:rFonts w:ascii="仿宋_GB2312" w:eastAsia="仿宋_GB2312" w:hAnsi="仿宋" w:cs="宋体" w:hint="eastAsia"/>
          <w:kern w:val="0"/>
          <w:sz w:val="32"/>
          <w:szCs w:val="32"/>
        </w:rPr>
        <w:t>元），所需资金由基地管理机构先行垫付。次年</w:t>
      </w: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月前，基地管理机构填写《西藏自治区高校毕业生创业基本生活补助申请表》（下载网址：</w:t>
      </w:r>
      <w:r w:rsidRPr="00FD67D2">
        <w:rPr>
          <w:rFonts w:ascii="仿宋_GB2312" w:eastAsia="仿宋_GB2312" w:hAnsi="仿宋" w:cs="宋体"/>
          <w:kern w:val="0"/>
          <w:sz w:val="32"/>
          <w:szCs w:val="32"/>
        </w:rPr>
        <w:t>www.xzldjy.com</w:t>
      </w:r>
      <w:r w:rsidRPr="00FD67D2">
        <w:rPr>
          <w:rFonts w:ascii="仿宋_GB2312" w:eastAsia="仿宋_GB2312" w:hAnsi="仿宋" w:cs="宋体" w:hint="eastAsia"/>
          <w:kern w:val="0"/>
          <w:sz w:val="32"/>
          <w:szCs w:val="32"/>
        </w:rPr>
        <w:t>），并提交以下材料，向自治区劳动就业服务局申请上年度垫付资金：</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1.</w:t>
      </w:r>
      <w:r w:rsidRPr="00FD67D2">
        <w:rPr>
          <w:rFonts w:ascii="仿宋_GB2312" w:eastAsia="仿宋_GB2312" w:hAnsi="仿宋" w:cs="宋体" w:hint="eastAsia"/>
          <w:kern w:val="0"/>
          <w:sz w:val="32"/>
          <w:szCs w:val="32"/>
        </w:rPr>
        <w:t>领取补贴的高校毕业生身份证复印件；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2.</w:t>
      </w:r>
      <w:r w:rsidRPr="00FD67D2">
        <w:rPr>
          <w:rFonts w:ascii="仿宋_GB2312" w:eastAsia="仿宋_GB2312" w:hAnsi="仿宋" w:cs="宋体" w:hint="eastAsia"/>
          <w:kern w:val="0"/>
          <w:sz w:val="32"/>
          <w:szCs w:val="32"/>
        </w:rPr>
        <w:t>领取补贴的高校毕业生《西藏自治区高校毕业生就业推荐函》复印件（中职毕业生不提供）；</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3.</w:t>
      </w:r>
      <w:r w:rsidRPr="00FD67D2">
        <w:rPr>
          <w:rFonts w:ascii="仿宋_GB2312" w:eastAsia="仿宋_GB2312" w:hAnsi="仿宋" w:cs="宋体" w:hint="eastAsia"/>
          <w:kern w:val="0"/>
          <w:sz w:val="32"/>
          <w:szCs w:val="32"/>
        </w:rPr>
        <w:t>领取补贴的高校毕业生毕业证复印件；</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4.</w:t>
      </w:r>
      <w:r w:rsidRPr="00FD67D2">
        <w:rPr>
          <w:rFonts w:ascii="仿宋_GB2312" w:eastAsia="仿宋_GB2312" w:hAnsi="仿宋" w:cs="宋体" w:hint="eastAsia"/>
          <w:kern w:val="0"/>
          <w:sz w:val="32"/>
          <w:szCs w:val="32"/>
        </w:rPr>
        <w:t>入驻协议；</w:t>
      </w:r>
    </w:p>
    <w:p w:rsidR="006500D4" w:rsidRPr="00FD67D2" w:rsidRDefault="006500D4" w:rsidP="008A69EA">
      <w:pPr>
        <w:widowControl/>
        <w:shd w:val="clear" w:color="auto" w:fill="FFFFFF"/>
        <w:spacing w:line="560" w:lineRule="exact"/>
        <w:ind w:firstLineChars="200" w:firstLine="640"/>
        <w:jc w:val="left"/>
        <w:rPr>
          <w:rFonts w:ascii="仿宋_GB2312" w:eastAsia="仿宋_GB2312" w:hAnsi="微软雅黑" w:cs="宋体"/>
          <w:kern w:val="0"/>
          <w:sz w:val="32"/>
          <w:szCs w:val="32"/>
        </w:rPr>
      </w:pPr>
      <w:r w:rsidRPr="00FD67D2">
        <w:rPr>
          <w:rFonts w:ascii="仿宋_GB2312" w:eastAsia="仿宋_GB2312" w:hAnsi="仿宋" w:cs="宋体"/>
          <w:kern w:val="0"/>
          <w:sz w:val="32"/>
          <w:szCs w:val="32"/>
        </w:rPr>
        <w:t>5.</w:t>
      </w:r>
      <w:r w:rsidRPr="00FD67D2">
        <w:rPr>
          <w:rFonts w:ascii="仿宋_GB2312" w:eastAsia="仿宋_GB2312" w:hAnsi="仿宋" w:cs="宋体" w:hint="eastAsia"/>
          <w:kern w:val="0"/>
          <w:sz w:val="32"/>
          <w:szCs w:val="32"/>
        </w:rPr>
        <w:t>每月基本生活补助发放表（包括补贴人电话、身份证号码等信息）。</w:t>
      </w:r>
    </w:p>
    <w:p w:rsidR="006500D4" w:rsidRDefault="006500D4" w:rsidP="00F67E48">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FD67D2">
        <w:rPr>
          <w:rFonts w:ascii="仿宋_GB2312" w:eastAsia="仿宋_GB2312" w:hAnsi="仿宋" w:cs="宋体" w:hint="eastAsia"/>
          <w:kern w:val="0"/>
          <w:sz w:val="32"/>
          <w:szCs w:val="32"/>
        </w:rPr>
        <w:t>人社部门的经办人员应将自治区劳动就业服务局提供的垫付资金相关材料分半年提交财政部门申请拨付资金。资金由人社部门负责兑现。</w:t>
      </w:r>
    </w:p>
    <w:p w:rsidR="008A69EA" w:rsidRDefault="008A69EA" w:rsidP="00F67E48">
      <w:pPr>
        <w:widowControl/>
        <w:shd w:val="clear" w:color="auto" w:fill="FFFFFF"/>
        <w:spacing w:line="560" w:lineRule="exact"/>
        <w:ind w:firstLineChars="200" w:firstLine="640"/>
        <w:jc w:val="left"/>
        <w:rPr>
          <w:rFonts w:ascii="仿宋_GB2312" w:eastAsia="仿宋_GB2312" w:hAnsi="仿宋" w:cs="宋体"/>
          <w:kern w:val="0"/>
          <w:sz w:val="32"/>
          <w:szCs w:val="32"/>
        </w:rPr>
      </w:pPr>
    </w:p>
    <w:p w:rsidR="008A69EA" w:rsidRDefault="008A69EA" w:rsidP="00F67E48">
      <w:pPr>
        <w:widowControl/>
        <w:shd w:val="clear" w:color="auto" w:fill="FFFFFF"/>
        <w:spacing w:line="560" w:lineRule="exact"/>
        <w:ind w:firstLineChars="200" w:firstLine="640"/>
        <w:jc w:val="left"/>
        <w:rPr>
          <w:rFonts w:ascii="仿宋_GB2312" w:eastAsia="仿宋_GB2312" w:hAnsi="仿宋" w:cs="宋体"/>
          <w:kern w:val="0"/>
          <w:sz w:val="32"/>
          <w:szCs w:val="32"/>
        </w:rPr>
      </w:pPr>
    </w:p>
    <w:p w:rsidR="008A69EA" w:rsidRDefault="008A69EA" w:rsidP="00F67E48">
      <w:pPr>
        <w:widowControl/>
        <w:shd w:val="clear" w:color="auto" w:fill="FFFFFF"/>
        <w:spacing w:line="560" w:lineRule="exact"/>
        <w:ind w:firstLineChars="200" w:firstLine="640"/>
        <w:jc w:val="left"/>
        <w:rPr>
          <w:rFonts w:ascii="仿宋_GB2312" w:eastAsia="仿宋_GB2312" w:hAnsi="仿宋" w:cs="宋体"/>
          <w:kern w:val="0"/>
          <w:sz w:val="32"/>
          <w:szCs w:val="32"/>
        </w:rPr>
      </w:pPr>
    </w:p>
    <w:p w:rsidR="008A69EA" w:rsidRDefault="008A69EA" w:rsidP="008A69EA">
      <w:pPr>
        <w:spacing w:line="600" w:lineRule="exact"/>
        <w:jc w:val="center"/>
        <w:rPr>
          <w:rFonts w:ascii="方正小标宋简体" w:eastAsia="方正小标宋简体"/>
          <w:bCs/>
          <w:sz w:val="44"/>
          <w:szCs w:val="44"/>
        </w:rPr>
      </w:pPr>
      <w:r w:rsidRPr="008A69EA">
        <w:rPr>
          <w:rFonts w:ascii="方正小标宋简体" w:eastAsia="方正小标宋简体" w:hint="eastAsia"/>
          <w:bCs/>
          <w:sz w:val="44"/>
          <w:szCs w:val="44"/>
        </w:rPr>
        <w:lastRenderedPageBreak/>
        <w:t>西藏自治区高校毕业生创业基本</w:t>
      </w:r>
    </w:p>
    <w:p w:rsidR="008A69EA" w:rsidRPr="008A69EA" w:rsidRDefault="008A69EA" w:rsidP="008A69EA">
      <w:pPr>
        <w:spacing w:line="600" w:lineRule="exact"/>
        <w:jc w:val="center"/>
        <w:rPr>
          <w:rFonts w:ascii="方正小标宋简体" w:eastAsia="方正小标宋简体"/>
          <w:bCs/>
          <w:sz w:val="44"/>
          <w:szCs w:val="44"/>
        </w:rPr>
      </w:pPr>
      <w:r w:rsidRPr="008A69EA">
        <w:rPr>
          <w:rFonts w:ascii="方正小标宋简体" w:eastAsia="方正小标宋简体" w:hint="eastAsia"/>
          <w:bCs/>
          <w:sz w:val="44"/>
          <w:szCs w:val="44"/>
        </w:rPr>
        <w:t>生活补助申请表</w:t>
      </w:r>
    </w:p>
    <w:p w:rsidR="008A69EA" w:rsidRPr="008A69EA" w:rsidRDefault="008A69EA" w:rsidP="008A69EA">
      <w:pPr>
        <w:rPr>
          <w:rFonts w:ascii="仿宋_GB2312" w:eastAsia="仿宋_GB2312"/>
          <w:b/>
          <w:bCs/>
          <w:sz w:val="24"/>
        </w:rPr>
      </w:pPr>
    </w:p>
    <w:p w:rsidR="008A69EA" w:rsidRPr="008A69EA" w:rsidRDefault="008A69EA" w:rsidP="008A69EA">
      <w:pPr>
        <w:rPr>
          <w:rFonts w:ascii="仿宋_GB2312" w:eastAsia="仿宋_GB2312" w:hAnsi="宋体"/>
          <w:b/>
          <w:bCs/>
          <w:sz w:val="24"/>
          <w:szCs w:val="24"/>
        </w:rPr>
      </w:pPr>
      <w:r w:rsidRPr="008A69EA">
        <w:rPr>
          <w:rFonts w:ascii="仿宋_GB2312" w:eastAsia="仿宋_GB2312" w:hAnsi="宋体" w:hint="eastAsia"/>
          <w:b/>
          <w:bCs/>
          <w:sz w:val="24"/>
          <w:szCs w:val="24"/>
        </w:rPr>
        <w:t>管理机构名称（公章）：</w:t>
      </w:r>
    </w:p>
    <w:tbl>
      <w:tblPr>
        <w:tblStyle w:val="a8"/>
        <w:tblW w:w="9000" w:type="dxa"/>
        <w:tblInd w:w="-234" w:type="dxa"/>
        <w:tblLayout w:type="fixed"/>
        <w:tblLook w:val="04A0"/>
      </w:tblPr>
      <w:tblGrid>
        <w:gridCol w:w="2364"/>
        <w:gridCol w:w="2130"/>
        <w:gridCol w:w="2492"/>
        <w:gridCol w:w="2014"/>
      </w:tblGrid>
      <w:tr w:rsidR="008A69EA" w:rsidRPr="008A69EA" w:rsidTr="00714C3A">
        <w:trPr>
          <w:trHeight w:val="806"/>
        </w:trPr>
        <w:tc>
          <w:tcPr>
            <w:tcW w:w="2364" w:type="dxa"/>
            <w:vAlign w:val="center"/>
          </w:tcPr>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自治区级创业孵化基地、众创空间、</w:t>
            </w: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创客空间名称</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696"/>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管理机构开户行</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636"/>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户  名</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657"/>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账  号</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682"/>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详细地址</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754"/>
        </w:trPr>
        <w:tc>
          <w:tcPr>
            <w:tcW w:w="2364" w:type="dxa"/>
            <w:vAlign w:val="center"/>
          </w:tcPr>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管理机构法人</w:t>
            </w: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（负责人）姓名</w:t>
            </w:r>
          </w:p>
        </w:tc>
        <w:tc>
          <w:tcPr>
            <w:tcW w:w="2130" w:type="dxa"/>
            <w:vAlign w:val="center"/>
          </w:tcPr>
          <w:p w:rsidR="008A69EA" w:rsidRPr="008A69EA" w:rsidRDefault="008A69EA" w:rsidP="00714C3A">
            <w:pPr>
              <w:jc w:val="center"/>
              <w:rPr>
                <w:rFonts w:ascii="仿宋_GB2312" w:eastAsia="仿宋_GB2312" w:hAnsi="宋体" w:cs="黑体"/>
                <w:sz w:val="24"/>
                <w:szCs w:val="24"/>
              </w:rPr>
            </w:pPr>
          </w:p>
        </w:tc>
        <w:tc>
          <w:tcPr>
            <w:tcW w:w="2492"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联系方式</w:t>
            </w:r>
          </w:p>
        </w:tc>
        <w:tc>
          <w:tcPr>
            <w:tcW w:w="2014" w:type="dxa"/>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829"/>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上年度符合条件高校毕业生人数</w:t>
            </w:r>
          </w:p>
        </w:tc>
        <w:tc>
          <w:tcPr>
            <w:tcW w:w="2130" w:type="dxa"/>
            <w:vAlign w:val="center"/>
          </w:tcPr>
          <w:p w:rsidR="008A69EA" w:rsidRPr="008A69EA" w:rsidRDefault="008A69EA" w:rsidP="00714C3A">
            <w:pPr>
              <w:jc w:val="center"/>
              <w:rPr>
                <w:rFonts w:ascii="仿宋_GB2312" w:eastAsia="仿宋_GB2312" w:hAnsi="宋体" w:cs="黑体"/>
                <w:sz w:val="24"/>
                <w:szCs w:val="24"/>
              </w:rPr>
            </w:pPr>
          </w:p>
        </w:tc>
        <w:tc>
          <w:tcPr>
            <w:tcW w:w="2492" w:type="dxa"/>
            <w:vAlign w:val="center"/>
          </w:tcPr>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上年度发放</w:t>
            </w: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生活补助金额</w:t>
            </w:r>
          </w:p>
        </w:tc>
        <w:tc>
          <w:tcPr>
            <w:tcW w:w="2014" w:type="dxa"/>
            <w:vAlign w:val="center"/>
          </w:tcPr>
          <w:p w:rsidR="008A69EA" w:rsidRPr="008A69EA" w:rsidRDefault="008A69EA" w:rsidP="00714C3A">
            <w:pPr>
              <w:jc w:val="center"/>
              <w:rPr>
                <w:rFonts w:ascii="仿宋_GB2312" w:eastAsia="仿宋_GB2312" w:hAnsi="宋体" w:cs="黑体"/>
                <w:sz w:val="24"/>
                <w:szCs w:val="24"/>
              </w:rPr>
            </w:pPr>
          </w:p>
        </w:tc>
      </w:tr>
      <w:tr w:rsidR="008A69EA" w:rsidRPr="008A69EA" w:rsidTr="00714C3A">
        <w:trPr>
          <w:trHeight w:val="1927"/>
        </w:trPr>
        <w:tc>
          <w:tcPr>
            <w:tcW w:w="2364" w:type="dxa"/>
            <w:vAlign w:val="center"/>
          </w:tcPr>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主管单位意见</w:t>
            </w:r>
          </w:p>
        </w:tc>
        <w:tc>
          <w:tcPr>
            <w:tcW w:w="6636" w:type="dxa"/>
            <w:gridSpan w:val="3"/>
            <w:vAlign w:val="center"/>
          </w:tcPr>
          <w:p w:rsidR="008A69EA" w:rsidRPr="008A69EA" w:rsidRDefault="008A69EA" w:rsidP="00714C3A">
            <w:pPr>
              <w:rPr>
                <w:rFonts w:ascii="仿宋_GB2312" w:eastAsia="仿宋_GB2312" w:hAnsi="宋体" w:cs="黑体"/>
                <w:sz w:val="24"/>
                <w:szCs w:val="24"/>
              </w:rPr>
            </w:pPr>
          </w:p>
          <w:p w:rsidR="008A69EA" w:rsidRPr="008A69EA" w:rsidRDefault="008A69EA" w:rsidP="00714C3A">
            <w:pPr>
              <w:rPr>
                <w:rFonts w:ascii="仿宋_GB2312" w:eastAsia="仿宋_GB2312" w:hAnsi="宋体" w:cs="黑体"/>
                <w:sz w:val="24"/>
                <w:szCs w:val="24"/>
              </w:rPr>
            </w:pPr>
          </w:p>
          <w:p w:rsidR="008A69EA" w:rsidRPr="008A69EA" w:rsidRDefault="008A69EA" w:rsidP="00714C3A">
            <w:pPr>
              <w:rPr>
                <w:rFonts w:ascii="仿宋_GB2312" w:eastAsia="仿宋_GB2312" w:hAnsi="宋体" w:cs="黑体"/>
                <w:sz w:val="24"/>
                <w:szCs w:val="24"/>
              </w:rPr>
            </w:pPr>
            <w:r w:rsidRPr="008A69EA">
              <w:rPr>
                <w:rFonts w:ascii="仿宋_GB2312" w:eastAsia="仿宋_GB2312" w:hAnsi="宋体" w:cs="黑体" w:hint="eastAsia"/>
                <w:sz w:val="24"/>
                <w:szCs w:val="24"/>
              </w:rPr>
              <w:t xml:space="preserve">                                 （公章）</w:t>
            </w:r>
          </w:p>
          <w:p w:rsidR="008A69EA" w:rsidRPr="008A69EA" w:rsidRDefault="008A69EA" w:rsidP="00714C3A">
            <w:pPr>
              <w:rPr>
                <w:rFonts w:ascii="仿宋_GB2312" w:eastAsia="仿宋_GB2312" w:hAnsi="宋体" w:cs="黑体"/>
                <w:sz w:val="24"/>
                <w:szCs w:val="24"/>
              </w:rPr>
            </w:pPr>
            <w:r w:rsidRPr="008A69EA">
              <w:rPr>
                <w:rFonts w:ascii="仿宋_GB2312" w:eastAsia="仿宋_GB2312" w:hAnsi="宋体" w:cs="黑体" w:hint="eastAsia"/>
                <w:sz w:val="24"/>
                <w:szCs w:val="24"/>
              </w:rPr>
              <w:t xml:space="preserve">                             年     月     日</w:t>
            </w:r>
          </w:p>
        </w:tc>
      </w:tr>
      <w:tr w:rsidR="008A69EA" w:rsidRPr="008A69EA" w:rsidTr="00714C3A">
        <w:trPr>
          <w:trHeight w:val="2652"/>
        </w:trPr>
        <w:tc>
          <w:tcPr>
            <w:tcW w:w="2364" w:type="dxa"/>
            <w:vAlign w:val="center"/>
          </w:tcPr>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自治区就业局</w:t>
            </w:r>
          </w:p>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创业服务指导</w:t>
            </w: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中心经办意见</w:t>
            </w:r>
          </w:p>
        </w:tc>
        <w:tc>
          <w:tcPr>
            <w:tcW w:w="6636" w:type="dxa"/>
            <w:gridSpan w:val="3"/>
            <w:vAlign w:val="center"/>
          </w:tcPr>
          <w:p w:rsidR="008A69EA" w:rsidRPr="008A69EA" w:rsidRDefault="008A69EA" w:rsidP="008A69EA">
            <w:pPr>
              <w:ind w:firstLineChars="200" w:firstLine="480"/>
              <w:jc w:val="left"/>
              <w:rPr>
                <w:rFonts w:ascii="仿宋_GB2312" w:eastAsia="仿宋_GB2312" w:hAnsi="宋体" w:cs="黑体"/>
                <w:sz w:val="24"/>
                <w:szCs w:val="24"/>
              </w:rPr>
            </w:pPr>
          </w:p>
          <w:p w:rsidR="008A69EA" w:rsidRPr="008A69EA" w:rsidRDefault="008A69EA" w:rsidP="008A69EA">
            <w:pPr>
              <w:ind w:firstLineChars="200" w:firstLine="480"/>
              <w:jc w:val="left"/>
              <w:rPr>
                <w:rFonts w:ascii="仿宋_GB2312" w:eastAsia="仿宋_GB2312" w:hAnsi="宋体" w:cs="黑体"/>
                <w:sz w:val="24"/>
                <w:szCs w:val="24"/>
              </w:rPr>
            </w:pPr>
            <w:r w:rsidRPr="008A69EA">
              <w:rPr>
                <w:rFonts w:ascii="仿宋_GB2312" w:eastAsia="仿宋_GB2312" w:hAnsi="宋体" w:cs="黑体" w:hint="eastAsia"/>
                <w:sz w:val="24"/>
                <w:szCs w:val="24"/>
              </w:rPr>
              <w:t>经审核，该机构上年度为名符合条件的高校毕业生发放了基本生活补助万元，拟同意一次性给予补贴。</w:t>
            </w:r>
          </w:p>
          <w:p w:rsidR="008A69EA" w:rsidRPr="008A69EA" w:rsidRDefault="008A69EA" w:rsidP="00714C3A">
            <w:pPr>
              <w:jc w:val="left"/>
              <w:rPr>
                <w:rFonts w:ascii="仿宋_GB2312" w:eastAsia="仿宋_GB2312" w:hAnsi="宋体" w:cs="黑体"/>
                <w:sz w:val="24"/>
                <w:szCs w:val="24"/>
              </w:rPr>
            </w:pPr>
          </w:p>
          <w:p w:rsidR="008A69EA" w:rsidRPr="008A69EA" w:rsidRDefault="008A69EA" w:rsidP="00714C3A">
            <w:pPr>
              <w:jc w:val="center"/>
              <w:rPr>
                <w:rFonts w:ascii="仿宋_GB2312" w:eastAsia="仿宋_GB2312" w:hAnsi="宋体" w:cs="黑体"/>
                <w:sz w:val="24"/>
                <w:szCs w:val="24"/>
              </w:rPr>
            </w:pP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经办人：            审核人：</w:t>
            </w:r>
          </w:p>
          <w:p w:rsidR="008A69EA" w:rsidRP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年     月    日</w:t>
            </w:r>
          </w:p>
          <w:p w:rsidR="008A69EA" w:rsidRPr="008A69EA" w:rsidRDefault="008A69EA" w:rsidP="00714C3A">
            <w:pPr>
              <w:rPr>
                <w:rFonts w:ascii="仿宋_GB2312" w:eastAsia="仿宋_GB2312" w:hAnsi="宋体" w:cs="黑体"/>
                <w:sz w:val="24"/>
                <w:szCs w:val="24"/>
              </w:rPr>
            </w:pPr>
          </w:p>
        </w:tc>
      </w:tr>
      <w:tr w:rsidR="008A69EA" w:rsidRPr="008A69EA" w:rsidTr="00714C3A">
        <w:trPr>
          <w:trHeight w:val="1926"/>
        </w:trPr>
        <w:tc>
          <w:tcPr>
            <w:tcW w:w="2364" w:type="dxa"/>
            <w:vAlign w:val="center"/>
          </w:tcPr>
          <w:p w:rsidR="008A69EA" w:rsidRDefault="008A69EA" w:rsidP="00714C3A">
            <w:pPr>
              <w:jc w:val="center"/>
              <w:rPr>
                <w:rFonts w:ascii="仿宋_GB2312" w:eastAsia="仿宋_GB2312" w:hAnsi="宋体" w:cs="黑体"/>
                <w:sz w:val="24"/>
                <w:szCs w:val="24"/>
              </w:rPr>
            </w:pPr>
            <w:r w:rsidRPr="008A69EA">
              <w:rPr>
                <w:rFonts w:ascii="仿宋_GB2312" w:eastAsia="仿宋_GB2312" w:hAnsi="宋体" w:cs="黑体" w:hint="eastAsia"/>
                <w:sz w:val="24"/>
                <w:szCs w:val="24"/>
              </w:rPr>
              <w:t>自治区就业局</w:t>
            </w:r>
          </w:p>
          <w:p w:rsidR="008A69EA" w:rsidRPr="008A69EA" w:rsidRDefault="008A69EA" w:rsidP="0028234B">
            <w:pPr>
              <w:jc w:val="center"/>
              <w:rPr>
                <w:rFonts w:ascii="仿宋_GB2312" w:eastAsia="仿宋_GB2312" w:hAnsi="宋体" w:cs="黑体"/>
                <w:sz w:val="24"/>
                <w:szCs w:val="24"/>
              </w:rPr>
            </w:pPr>
            <w:r w:rsidRPr="008A69EA">
              <w:rPr>
                <w:rFonts w:ascii="仿宋_GB2312" w:eastAsia="仿宋_GB2312" w:hAnsi="宋体" w:cs="黑体" w:hint="eastAsia"/>
                <w:sz w:val="24"/>
                <w:szCs w:val="24"/>
              </w:rPr>
              <w:t>领导意见</w:t>
            </w:r>
          </w:p>
        </w:tc>
        <w:tc>
          <w:tcPr>
            <w:tcW w:w="6636" w:type="dxa"/>
            <w:gridSpan w:val="3"/>
            <w:vAlign w:val="center"/>
          </w:tcPr>
          <w:p w:rsidR="008A69EA" w:rsidRPr="008A69EA" w:rsidRDefault="008A69EA" w:rsidP="00714C3A">
            <w:pPr>
              <w:jc w:val="center"/>
              <w:rPr>
                <w:rFonts w:ascii="仿宋_GB2312" w:eastAsia="仿宋_GB2312" w:hAnsi="宋体" w:cs="黑体"/>
                <w:sz w:val="24"/>
                <w:szCs w:val="24"/>
              </w:rPr>
            </w:pPr>
          </w:p>
          <w:p w:rsidR="008A69EA" w:rsidRPr="008A69EA" w:rsidRDefault="008A69EA" w:rsidP="00714C3A">
            <w:pPr>
              <w:jc w:val="center"/>
              <w:rPr>
                <w:rFonts w:ascii="仿宋_GB2312" w:eastAsia="仿宋_GB2312" w:hAnsi="宋体" w:cs="黑体"/>
                <w:sz w:val="24"/>
                <w:szCs w:val="24"/>
              </w:rPr>
            </w:pPr>
          </w:p>
          <w:p w:rsidR="008A69EA" w:rsidRPr="008A69EA" w:rsidRDefault="008A69EA" w:rsidP="0028234B">
            <w:pPr>
              <w:jc w:val="center"/>
              <w:rPr>
                <w:rFonts w:ascii="仿宋_GB2312" w:eastAsia="仿宋_GB2312" w:hAnsi="宋体" w:cs="黑体"/>
                <w:sz w:val="24"/>
                <w:szCs w:val="24"/>
              </w:rPr>
            </w:pPr>
          </w:p>
        </w:tc>
      </w:tr>
    </w:tbl>
    <w:p w:rsidR="00B13A8A" w:rsidRDefault="008A69EA" w:rsidP="00B13A8A">
      <w:pPr>
        <w:spacing w:line="600" w:lineRule="exact"/>
        <w:jc w:val="center"/>
        <w:rPr>
          <w:rFonts w:ascii="方正小标宋简体" w:eastAsia="方正小标宋简体"/>
          <w:bCs/>
          <w:sz w:val="44"/>
          <w:szCs w:val="44"/>
        </w:rPr>
      </w:pPr>
      <w:r w:rsidRPr="00B13A8A">
        <w:rPr>
          <w:rFonts w:ascii="方正小标宋简体" w:eastAsia="方正小标宋简体" w:hint="eastAsia"/>
          <w:bCs/>
          <w:sz w:val="44"/>
          <w:szCs w:val="44"/>
        </w:rPr>
        <w:lastRenderedPageBreak/>
        <w:t>西藏自治区高校毕业生创业启动资金</w:t>
      </w:r>
    </w:p>
    <w:p w:rsidR="008A69EA" w:rsidRPr="00B13A8A" w:rsidRDefault="008A69EA" w:rsidP="00B13A8A">
      <w:pPr>
        <w:spacing w:line="600" w:lineRule="exact"/>
        <w:jc w:val="center"/>
        <w:rPr>
          <w:rFonts w:ascii="方正小标宋简体" w:eastAsia="方正小标宋简体"/>
          <w:bCs/>
          <w:sz w:val="44"/>
          <w:szCs w:val="44"/>
        </w:rPr>
      </w:pPr>
      <w:r w:rsidRPr="00B13A8A">
        <w:rPr>
          <w:rFonts w:ascii="方正小标宋简体" w:eastAsia="方正小标宋简体" w:hint="eastAsia"/>
          <w:bCs/>
          <w:sz w:val="44"/>
          <w:szCs w:val="44"/>
        </w:rPr>
        <w:t>及相关补贴申请表</w:t>
      </w:r>
    </w:p>
    <w:p w:rsidR="008A69EA" w:rsidRDefault="008A69EA" w:rsidP="008A69EA">
      <w:pPr>
        <w:jc w:val="center"/>
        <w:rPr>
          <w:b/>
          <w:bCs/>
          <w:sz w:val="24"/>
        </w:rPr>
      </w:pPr>
    </w:p>
    <w:tbl>
      <w:tblPr>
        <w:tblStyle w:val="a8"/>
        <w:tblW w:w="9000" w:type="dxa"/>
        <w:tblInd w:w="-234" w:type="dxa"/>
        <w:tblLayout w:type="fixed"/>
        <w:tblLook w:val="04A0"/>
      </w:tblPr>
      <w:tblGrid>
        <w:gridCol w:w="2364"/>
        <w:gridCol w:w="2130"/>
        <w:gridCol w:w="2349"/>
        <w:gridCol w:w="2157"/>
      </w:tblGrid>
      <w:tr w:rsidR="008A69EA" w:rsidRPr="00B13A8A" w:rsidTr="00714C3A">
        <w:trPr>
          <w:trHeight w:val="853"/>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创办企业名称</w:t>
            </w: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（公章）</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 xml:space="preserve">                             （创办方式：个人创办○、 </w:t>
            </w: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 xml:space="preserve">                             合伙创办○</w:t>
            </w:r>
            <w:r w:rsidRPr="00B13A8A">
              <w:rPr>
                <w:rFonts w:ascii="仿宋_GB2312" w:eastAsia="仿宋_GB2312" w:hAnsi="黑体" w:cs="黑体" w:hint="eastAsia"/>
                <w:sz w:val="24"/>
                <w:szCs w:val="24"/>
                <w:u w:val="single"/>
              </w:rPr>
              <w:t xml:space="preserve">        人</w:t>
            </w:r>
            <w:r w:rsidRPr="00B13A8A">
              <w:rPr>
                <w:rFonts w:ascii="仿宋_GB2312" w:eastAsia="仿宋_GB2312" w:hAnsi="黑体" w:cs="黑体" w:hint="eastAsia"/>
                <w:sz w:val="24"/>
                <w:szCs w:val="24"/>
              </w:rPr>
              <w:t>）</w:t>
            </w:r>
          </w:p>
        </w:tc>
      </w:tr>
      <w:tr w:rsidR="008A69EA" w:rsidRPr="00B13A8A" w:rsidTr="00714C3A">
        <w:trPr>
          <w:trHeight w:val="632"/>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企业登记机关名称/登记时间</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w:t>
            </w:r>
          </w:p>
        </w:tc>
      </w:tr>
      <w:tr w:rsidR="008A69EA" w:rsidRPr="00B13A8A" w:rsidTr="00714C3A">
        <w:trPr>
          <w:trHeight w:val="571"/>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企业开户行</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551"/>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户  名</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542"/>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账  号</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582"/>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详细地址</w:t>
            </w: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549"/>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企业法人或负责人姓  名</w:t>
            </w:r>
          </w:p>
        </w:tc>
        <w:tc>
          <w:tcPr>
            <w:tcW w:w="2130" w:type="dxa"/>
            <w:vAlign w:val="center"/>
          </w:tcPr>
          <w:p w:rsidR="008A69EA" w:rsidRPr="00B13A8A" w:rsidRDefault="008A69EA" w:rsidP="00714C3A">
            <w:pPr>
              <w:jc w:val="center"/>
              <w:rPr>
                <w:rFonts w:ascii="仿宋_GB2312" w:eastAsia="仿宋_GB2312" w:hAnsi="黑体" w:cs="黑体"/>
                <w:sz w:val="24"/>
                <w:szCs w:val="24"/>
              </w:rPr>
            </w:pPr>
          </w:p>
        </w:tc>
        <w:tc>
          <w:tcPr>
            <w:tcW w:w="2349"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联系方式</w:t>
            </w:r>
          </w:p>
        </w:tc>
        <w:tc>
          <w:tcPr>
            <w:tcW w:w="2157" w:type="dxa"/>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624"/>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毕业院校</w:t>
            </w:r>
          </w:p>
        </w:tc>
        <w:tc>
          <w:tcPr>
            <w:tcW w:w="2130" w:type="dxa"/>
            <w:vAlign w:val="center"/>
          </w:tcPr>
          <w:p w:rsidR="008A69EA" w:rsidRPr="00B13A8A" w:rsidRDefault="008A69EA" w:rsidP="00714C3A">
            <w:pPr>
              <w:jc w:val="center"/>
              <w:rPr>
                <w:rFonts w:ascii="仿宋_GB2312" w:eastAsia="仿宋_GB2312" w:hAnsi="黑体" w:cs="黑体"/>
                <w:sz w:val="24"/>
                <w:szCs w:val="24"/>
              </w:rPr>
            </w:pPr>
          </w:p>
        </w:tc>
        <w:tc>
          <w:tcPr>
            <w:tcW w:w="2349"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毕业时间</w:t>
            </w:r>
          </w:p>
        </w:tc>
        <w:tc>
          <w:tcPr>
            <w:tcW w:w="2157" w:type="dxa"/>
            <w:vAlign w:val="center"/>
          </w:tcPr>
          <w:p w:rsidR="008A69EA" w:rsidRPr="00B13A8A" w:rsidRDefault="008A69EA" w:rsidP="00714C3A">
            <w:pPr>
              <w:jc w:val="center"/>
              <w:rPr>
                <w:rFonts w:ascii="仿宋_GB2312" w:eastAsia="仿宋_GB2312" w:hAnsi="黑体" w:cs="黑体"/>
                <w:sz w:val="24"/>
                <w:szCs w:val="24"/>
              </w:rPr>
            </w:pPr>
          </w:p>
        </w:tc>
      </w:tr>
      <w:tr w:rsidR="008A69EA" w:rsidRPr="00B13A8A" w:rsidTr="00714C3A">
        <w:trPr>
          <w:trHeight w:val="456"/>
        </w:trPr>
        <w:tc>
          <w:tcPr>
            <w:tcW w:w="2364" w:type="dxa"/>
            <w:vMerge w:val="restart"/>
            <w:vAlign w:val="center"/>
          </w:tcPr>
          <w:p w:rsid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其他合伙高校</w:t>
            </w:r>
          </w:p>
          <w:p w:rsid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毕业生基本信息</w:t>
            </w: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（姓名/毕业时间）</w:t>
            </w:r>
          </w:p>
        </w:tc>
        <w:tc>
          <w:tcPr>
            <w:tcW w:w="2130"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合伙人1</w:t>
            </w:r>
          </w:p>
        </w:tc>
        <w:tc>
          <w:tcPr>
            <w:tcW w:w="2349"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合伙人2</w:t>
            </w:r>
          </w:p>
        </w:tc>
        <w:tc>
          <w:tcPr>
            <w:tcW w:w="2157"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合伙人3</w:t>
            </w:r>
          </w:p>
        </w:tc>
      </w:tr>
      <w:tr w:rsidR="008A69EA" w:rsidRPr="00B13A8A" w:rsidTr="00714C3A">
        <w:trPr>
          <w:trHeight w:val="751"/>
        </w:trPr>
        <w:tc>
          <w:tcPr>
            <w:tcW w:w="2364" w:type="dxa"/>
            <w:vMerge/>
            <w:vAlign w:val="center"/>
          </w:tcPr>
          <w:p w:rsidR="008A69EA" w:rsidRPr="00B13A8A" w:rsidRDefault="008A69EA" w:rsidP="00714C3A">
            <w:pPr>
              <w:jc w:val="center"/>
              <w:rPr>
                <w:rFonts w:ascii="仿宋_GB2312" w:eastAsia="仿宋_GB2312" w:hAnsi="黑体" w:cs="黑体"/>
                <w:sz w:val="24"/>
                <w:szCs w:val="24"/>
              </w:rPr>
            </w:pPr>
          </w:p>
        </w:tc>
        <w:tc>
          <w:tcPr>
            <w:tcW w:w="2130"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w:t>
            </w:r>
          </w:p>
        </w:tc>
        <w:tc>
          <w:tcPr>
            <w:tcW w:w="2349"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w:t>
            </w:r>
          </w:p>
        </w:tc>
        <w:tc>
          <w:tcPr>
            <w:tcW w:w="2157"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w:t>
            </w:r>
          </w:p>
        </w:tc>
      </w:tr>
      <w:tr w:rsidR="008A69EA" w:rsidRPr="00B13A8A" w:rsidTr="00714C3A">
        <w:trPr>
          <w:trHeight w:val="651"/>
        </w:trPr>
        <w:tc>
          <w:tcPr>
            <w:tcW w:w="2364" w:type="dxa"/>
            <w:vMerge w:val="restart"/>
            <w:vAlign w:val="center"/>
          </w:tcPr>
          <w:p w:rsidR="008A69EA" w:rsidRPr="00B13A8A" w:rsidRDefault="008A69EA" w:rsidP="00714C3A">
            <w:pPr>
              <w:jc w:val="center"/>
              <w:rPr>
                <w:rFonts w:ascii="仿宋_GB2312" w:eastAsia="仿宋_GB2312" w:hAnsi="黑体" w:cs="黑体"/>
                <w:sz w:val="24"/>
                <w:szCs w:val="24"/>
              </w:rPr>
            </w:pP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申请项目及金额</w:t>
            </w:r>
          </w:p>
          <w:p w:rsidR="008A69EA" w:rsidRPr="00B13A8A" w:rsidRDefault="008A69EA" w:rsidP="00714C3A">
            <w:pPr>
              <w:jc w:val="center"/>
              <w:rPr>
                <w:rFonts w:ascii="仿宋_GB2312" w:eastAsia="仿宋_GB2312" w:hAnsi="黑体" w:cs="黑体"/>
                <w:sz w:val="24"/>
                <w:szCs w:val="24"/>
              </w:rPr>
            </w:pPr>
          </w:p>
        </w:tc>
        <w:tc>
          <w:tcPr>
            <w:tcW w:w="2130"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一次性创业启动资金支持</w:t>
            </w:r>
          </w:p>
        </w:tc>
        <w:tc>
          <w:tcPr>
            <w:tcW w:w="2349"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经营场地租金及水电费补贴（第   年）</w:t>
            </w:r>
          </w:p>
        </w:tc>
        <w:tc>
          <w:tcPr>
            <w:tcW w:w="2157"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社会保险补贴</w:t>
            </w: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（第    年）</w:t>
            </w:r>
          </w:p>
        </w:tc>
      </w:tr>
      <w:tr w:rsidR="008A69EA" w:rsidRPr="00B13A8A" w:rsidTr="00714C3A">
        <w:trPr>
          <w:trHeight w:val="561"/>
        </w:trPr>
        <w:tc>
          <w:tcPr>
            <w:tcW w:w="2364" w:type="dxa"/>
            <w:vMerge/>
            <w:vAlign w:val="center"/>
          </w:tcPr>
          <w:p w:rsidR="008A69EA" w:rsidRPr="00B13A8A" w:rsidRDefault="008A69EA" w:rsidP="00714C3A">
            <w:pPr>
              <w:jc w:val="center"/>
              <w:rPr>
                <w:rFonts w:ascii="仿宋_GB2312" w:eastAsia="仿宋_GB2312"/>
                <w:sz w:val="24"/>
                <w:szCs w:val="24"/>
              </w:rPr>
            </w:pPr>
          </w:p>
        </w:tc>
        <w:tc>
          <w:tcPr>
            <w:tcW w:w="2130" w:type="dxa"/>
            <w:vAlign w:val="center"/>
          </w:tcPr>
          <w:p w:rsidR="008A69EA" w:rsidRPr="00B13A8A" w:rsidRDefault="008A69EA" w:rsidP="00714C3A">
            <w:pPr>
              <w:jc w:val="center"/>
              <w:rPr>
                <w:rFonts w:ascii="仿宋_GB2312" w:eastAsia="仿宋_GB2312"/>
                <w:sz w:val="24"/>
                <w:szCs w:val="24"/>
              </w:rPr>
            </w:pPr>
          </w:p>
        </w:tc>
        <w:tc>
          <w:tcPr>
            <w:tcW w:w="2349" w:type="dxa"/>
            <w:vAlign w:val="center"/>
          </w:tcPr>
          <w:p w:rsidR="008A69EA" w:rsidRPr="00B13A8A" w:rsidRDefault="008A69EA" w:rsidP="00714C3A">
            <w:pPr>
              <w:jc w:val="center"/>
              <w:rPr>
                <w:rFonts w:ascii="仿宋_GB2312" w:eastAsia="仿宋_GB2312"/>
                <w:sz w:val="24"/>
                <w:szCs w:val="24"/>
              </w:rPr>
            </w:pPr>
          </w:p>
        </w:tc>
        <w:tc>
          <w:tcPr>
            <w:tcW w:w="2157" w:type="dxa"/>
            <w:vAlign w:val="center"/>
          </w:tcPr>
          <w:p w:rsidR="008A69EA" w:rsidRPr="00B13A8A" w:rsidRDefault="008A69EA" w:rsidP="00714C3A">
            <w:pPr>
              <w:jc w:val="center"/>
              <w:rPr>
                <w:rFonts w:ascii="仿宋_GB2312" w:eastAsia="仿宋_GB2312" w:hAnsi="华文宋体" w:cs="华文宋体"/>
                <w:sz w:val="24"/>
                <w:szCs w:val="24"/>
              </w:rPr>
            </w:pPr>
          </w:p>
        </w:tc>
      </w:tr>
      <w:tr w:rsidR="008A69EA" w:rsidRPr="00B13A8A" w:rsidTr="00B13A8A">
        <w:trPr>
          <w:trHeight w:val="2869"/>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经办审核意见</w:t>
            </w:r>
          </w:p>
        </w:tc>
        <w:tc>
          <w:tcPr>
            <w:tcW w:w="6636" w:type="dxa"/>
            <w:gridSpan w:val="3"/>
            <w:vAlign w:val="center"/>
          </w:tcPr>
          <w:p w:rsidR="008A69EA" w:rsidRPr="00B13A8A" w:rsidRDefault="008A69EA" w:rsidP="00714C3A">
            <w:pPr>
              <w:ind w:firstLineChars="200" w:firstLine="480"/>
              <w:jc w:val="left"/>
              <w:rPr>
                <w:rFonts w:ascii="仿宋_GB2312" w:eastAsia="仿宋_GB2312" w:hAnsi="黑体" w:cs="黑体"/>
                <w:sz w:val="24"/>
                <w:szCs w:val="24"/>
              </w:rPr>
            </w:pPr>
            <w:r w:rsidRPr="00B13A8A">
              <w:rPr>
                <w:rFonts w:ascii="仿宋_GB2312" w:eastAsia="仿宋_GB2312" w:hAnsi="黑体" w:cs="黑体" w:hint="eastAsia"/>
                <w:sz w:val="24"/>
                <w:szCs w:val="24"/>
              </w:rPr>
              <w:t>经审核，该企业为符合条件的名我区高校毕业生创办，拟同意享受一次性创业启动资金支持万元、上年度经营场地租金及水电费补贴万元、上年度社会保险补贴 万元。</w:t>
            </w:r>
          </w:p>
          <w:p w:rsidR="008A69EA" w:rsidRPr="00B13A8A" w:rsidRDefault="008A69EA" w:rsidP="00714C3A">
            <w:pPr>
              <w:ind w:firstLineChars="200" w:firstLine="480"/>
              <w:jc w:val="left"/>
              <w:rPr>
                <w:rFonts w:ascii="仿宋_GB2312" w:eastAsia="仿宋_GB2312" w:hAnsi="黑体" w:cs="黑体"/>
                <w:sz w:val="24"/>
                <w:szCs w:val="24"/>
              </w:rPr>
            </w:pPr>
            <w:r w:rsidRPr="00B13A8A">
              <w:rPr>
                <w:rFonts w:ascii="仿宋_GB2312" w:eastAsia="仿宋_GB2312" w:hAnsi="黑体" w:cs="黑体" w:hint="eastAsia"/>
                <w:sz w:val="24"/>
                <w:szCs w:val="24"/>
              </w:rPr>
              <w:t>以上资金总计万元。</w:t>
            </w:r>
          </w:p>
          <w:p w:rsidR="008A69EA" w:rsidRPr="00B13A8A" w:rsidRDefault="008A69EA" w:rsidP="00B13A8A">
            <w:pPr>
              <w:rPr>
                <w:rFonts w:ascii="仿宋_GB2312" w:eastAsia="仿宋_GB2312" w:hAnsi="黑体" w:cs="黑体"/>
                <w:sz w:val="24"/>
                <w:szCs w:val="24"/>
              </w:rPr>
            </w:pPr>
          </w:p>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经办人：            审核人：</w:t>
            </w:r>
          </w:p>
          <w:p w:rsidR="008A69EA" w:rsidRPr="00B13A8A" w:rsidRDefault="008A69EA" w:rsidP="00B13A8A">
            <w:pPr>
              <w:jc w:val="center"/>
              <w:rPr>
                <w:rFonts w:ascii="仿宋_GB2312" w:eastAsia="仿宋_GB2312" w:hAnsi="黑体" w:cs="黑体"/>
                <w:sz w:val="24"/>
                <w:szCs w:val="24"/>
              </w:rPr>
            </w:pPr>
            <w:r w:rsidRPr="00B13A8A">
              <w:rPr>
                <w:rFonts w:ascii="仿宋_GB2312" w:eastAsia="仿宋_GB2312" w:hAnsi="黑体" w:cs="黑体" w:hint="eastAsia"/>
                <w:sz w:val="24"/>
                <w:szCs w:val="24"/>
              </w:rPr>
              <w:t xml:space="preserve"> 年    月    日</w:t>
            </w:r>
          </w:p>
        </w:tc>
      </w:tr>
      <w:tr w:rsidR="008A69EA" w:rsidRPr="00B13A8A" w:rsidTr="00B13A8A">
        <w:trPr>
          <w:trHeight w:val="1550"/>
        </w:trPr>
        <w:tc>
          <w:tcPr>
            <w:tcW w:w="2364" w:type="dxa"/>
            <w:vAlign w:val="center"/>
          </w:tcPr>
          <w:p w:rsidR="008A69EA" w:rsidRPr="00B13A8A" w:rsidRDefault="008A69EA" w:rsidP="00714C3A">
            <w:pPr>
              <w:jc w:val="center"/>
              <w:rPr>
                <w:rFonts w:ascii="仿宋_GB2312" w:eastAsia="仿宋_GB2312" w:hAnsi="黑体" w:cs="黑体"/>
                <w:sz w:val="24"/>
                <w:szCs w:val="24"/>
              </w:rPr>
            </w:pPr>
            <w:r w:rsidRPr="00B13A8A">
              <w:rPr>
                <w:rFonts w:ascii="仿宋_GB2312" w:eastAsia="仿宋_GB2312" w:hAnsi="黑体" w:cs="黑体" w:hint="eastAsia"/>
                <w:sz w:val="24"/>
                <w:szCs w:val="24"/>
              </w:rPr>
              <w:t>领导意见</w:t>
            </w:r>
          </w:p>
          <w:p w:rsidR="008A69EA" w:rsidRPr="00B13A8A" w:rsidRDefault="008A69EA" w:rsidP="00714C3A">
            <w:pPr>
              <w:jc w:val="center"/>
              <w:rPr>
                <w:rFonts w:ascii="仿宋_GB2312" w:eastAsia="仿宋_GB2312" w:hAnsi="黑体" w:cs="黑体"/>
                <w:sz w:val="24"/>
                <w:szCs w:val="24"/>
              </w:rPr>
            </w:pPr>
          </w:p>
        </w:tc>
        <w:tc>
          <w:tcPr>
            <w:tcW w:w="6636" w:type="dxa"/>
            <w:gridSpan w:val="3"/>
            <w:vAlign w:val="center"/>
          </w:tcPr>
          <w:p w:rsidR="008A69EA" w:rsidRPr="00B13A8A" w:rsidRDefault="008A69EA" w:rsidP="00714C3A">
            <w:pPr>
              <w:jc w:val="center"/>
              <w:rPr>
                <w:rFonts w:ascii="仿宋_GB2312" w:eastAsia="仿宋_GB2312" w:hAnsi="黑体" w:cs="黑体"/>
                <w:sz w:val="24"/>
                <w:szCs w:val="24"/>
              </w:rPr>
            </w:pPr>
          </w:p>
          <w:p w:rsidR="008A69EA" w:rsidRPr="00B13A8A" w:rsidRDefault="008A69EA" w:rsidP="00714C3A">
            <w:pPr>
              <w:rPr>
                <w:rFonts w:ascii="仿宋_GB2312" w:eastAsia="仿宋_GB2312" w:hAnsi="黑体" w:cs="黑体"/>
                <w:sz w:val="24"/>
                <w:szCs w:val="24"/>
              </w:rPr>
            </w:pPr>
          </w:p>
        </w:tc>
      </w:tr>
    </w:tbl>
    <w:p w:rsidR="00B13A8A" w:rsidRDefault="00B13A8A" w:rsidP="00B13A8A">
      <w:pPr>
        <w:spacing w:line="600" w:lineRule="exact"/>
        <w:jc w:val="center"/>
        <w:rPr>
          <w:rFonts w:ascii="方正小标宋简体" w:eastAsia="方正小标宋简体"/>
          <w:bCs/>
          <w:sz w:val="44"/>
          <w:szCs w:val="44"/>
        </w:rPr>
      </w:pPr>
      <w:r w:rsidRPr="00B13A8A">
        <w:rPr>
          <w:rFonts w:ascii="方正小标宋简体" w:eastAsia="方正小标宋简体" w:hint="eastAsia"/>
          <w:bCs/>
          <w:sz w:val="44"/>
          <w:szCs w:val="44"/>
        </w:rPr>
        <w:lastRenderedPageBreak/>
        <w:t>西藏自治区高校毕业生享受创业</w:t>
      </w:r>
    </w:p>
    <w:p w:rsidR="00B13A8A" w:rsidRPr="00B13A8A" w:rsidRDefault="00B13A8A" w:rsidP="00B13A8A">
      <w:pPr>
        <w:spacing w:line="600" w:lineRule="exact"/>
        <w:jc w:val="center"/>
        <w:rPr>
          <w:rFonts w:ascii="方正小标宋简体" w:eastAsia="方正小标宋简体"/>
          <w:bCs/>
          <w:sz w:val="44"/>
          <w:szCs w:val="44"/>
        </w:rPr>
      </w:pPr>
      <w:r w:rsidRPr="00B13A8A">
        <w:rPr>
          <w:rFonts w:ascii="方正小标宋简体" w:eastAsia="方正小标宋简体" w:hint="eastAsia"/>
          <w:bCs/>
          <w:sz w:val="44"/>
          <w:szCs w:val="44"/>
        </w:rPr>
        <w:t>启动资金支持政策协议</w:t>
      </w:r>
    </w:p>
    <w:p w:rsidR="00B13A8A" w:rsidRPr="00B13A8A" w:rsidRDefault="00B13A8A" w:rsidP="00B13A8A">
      <w:pPr>
        <w:jc w:val="center"/>
        <w:rPr>
          <w:rFonts w:ascii="仿宋_GB2312" w:eastAsia="仿宋_GB2312"/>
          <w:sz w:val="32"/>
          <w:szCs w:val="32"/>
        </w:rPr>
      </w:pPr>
    </w:p>
    <w:p w:rsidR="00B13A8A" w:rsidRPr="00B13A8A" w:rsidRDefault="00B13A8A" w:rsidP="00B13A8A">
      <w:pPr>
        <w:rPr>
          <w:rFonts w:ascii="仿宋_GB2312" w:eastAsia="仿宋_GB2312" w:hAnsi="黑体" w:cs="黑体"/>
          <w:sz w:val="32"/>
          <w:szCs w:val="32"/>
        </w:rPr>
      </w:pPr>
      <w:r w:rsidRPr="00B13A8A">
        <w:rPr>
          <w:rFonts w:ascii="仿宋_GB2312" w:eastAsia="仿宋_GB2312" w:hAnsi="黑体" w:cs="黑体" w:hint="eastAsia"/>
          <w:sz w:val="32"/>
          <w:szCs w:val="32"/>
        </w:rPr>
        <w:t>甲方：</w:t>
      </w:r>
    </w:p>
    <w:p w:rsidR="00B13A8A" w:rsidRPr="00B13A8A" w:rsidRDefault="00B13A8A" w:rsidP="00B13A8A">
      <w:pPr>
        <w:rPr>
          <w:rFonts w:ascii="仿宋_GB2312" w:eastAsia="仿宋_GB2312" w:hAnsi="黑体" w:cs="黑体"/>
          <w:sz w:val="32"/>
          <w:szCs w:val="32"/>
          <w:u w:val="single"/>
        </w:rPr>
      </w:pPr>
      <w:r w:rsidRPr="00B13A8A">
        <w:rPr>
          <w:rFonts w:ascii="仿宋_GB2312" w:eastAsia="仿宋_GB2312" w:hAnsi="黑体" w:cs="黑体" w:hint="eastAsia"/>
          <w:sz w:val="32"/>
          <w:szCs w:val="32"/>
        </w:rPr>
        <w:t>乙方：</w:t>
      </w:r>
    </w:p>
    <w:p w:rsidR="00B13A8A" w:rsidRPr="00B13A8A" w:rsidRDefault="00B13A8A" w:rsidP="00B13A8A">
      <w:pPr>
        <w:rPr>
          <w:rFonts w:ascii="仿宋_GB2312" w:eastAsia="仿宋_GB2312" w:hAnsi="黑体" w:cs="黑体"/>
          <w:sz w:val="32"/>
          <w:szCs w:val="32"/>
          <w:u w:val="single"/>
        </w:rPr>
      </w:pPr>
    </w:p>
    <w:p w:rsidR="00B13A8A" w:rsidRPr="00B13A8A" w:rsidRDefault="00B13A8A" w:rsidP="00B13A8A">
      <w:pPr>
        <w:rPr>
          <w:rFonts w:ascii="仿宋_GB2312" w:eastAsia="仿宋_GB2312" w:hAnsi="黑体" w:cs="黑体"/>
          <w:sz w:val="32"/>
          <w:szCs w:val="32"/>
        </w:rPr>
      </w:pPr>
      <w:r w:rsidRPr="00B13A8A">
        <w:rPr>
          <w:rFonts w:ascii="仿宋_GB2312" w:eastAsia="仿宋_GB2312" w:hAnsi="黑体" w:cs="黑体" w:hint="eastAsia"/>
          <w:sz w:val="32"/>
          <w:szCs w:val="32"/>
        </w:rPr>
        <w:t>乙方创办企业名称：</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仿宋" w:cs="仿宋" w:hint="eastAsia"/>
          <w:sz w:val="32"/>
          <w:szCs w:val="32"/>
        </w:rPr>
        <w:t>根据中共西藏自治区委员会、西藏自治区人民政府《关于促进高校毕业生就业创业若干意见》（藏党发[2017]9号）精神，为积极落实关于对创业高校毕业生给予一次性创业启动资金支持的政策，经甲方审核，乙方符合享受此项政策的所有条件，甲方计划向乙方兑现政策规定的一次性创业启动资金</w:t>
      </w:r>
      <w:r w:rsidRPr="00B13A8A">
        <w:rPr>
          <w:rFonts w:ascii="仿宋_GB2312" w:eastAsia="仿宋_GB2312" w:hAnsi="仿宋" w:cs="仿宋" w:hint="eastAsia"/>
          <w:sz w:val="32"/>
          <w:szCs w:val="32"/>
          <w:u w:val="single"/>
        </w:rPr>
        <w:t xml:space="preserve"> 万元（人民币，大写：  ）</w:t>
      </w:r>
      <w:r w:rsidRPr="00B13A8A">
        <w:rPr>
          <w:rFonts w:ascii="仿宋_GB2312" w:eastAsia="仿宋_GB2312" w:hAnsi="仿宋" w:cs="仿宋" w:hint="eastAsia"/>
          <w:sz w:val="32"/>
          <w:szCs w:val="32"/>
        </w:rPr>
        <w:t>，经双方协商一致，达成以下协议：</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黑体" w:cs="黑体" w:hint="eastAsia"/>
          <w:sz w:val="32"/>
          <w:szCs w:val="32"/>
        </w:rPr>
        <w:t>一、</w:t>
      </w:r>
      <w:r w:rsidRPr="00B13A8A">
        <w:rPr>
          <w:rFonts w:ascii="仿宋_GB2312" w:eastAsia="仿宋_GB2312" w:hAnsi="仿宋" w:cs="仿宋" w:hint="eastAsia"/>
          <w:sz w:val="32"/>
          <w:szCs w:val="32"/>
        </w:rPr>
        <w:t>乙方承诺领取一次性创业启动资金后，五年内将不得报考西藏自治区公开考录公务员、事业单位招聘考试。</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黑体" w:cs="黑体" w:hint="eastAsia"/>
          <w:sz w:val="32"/>
          <w:szCs w:val="32"/>
        </w:rPr>
        <w:t>二、</w:t>
      </w:r>
      <w:r w:rsidRPr="00B13A8A">
        <w:rPr>
          <w:rFonts w:ascii="仿宋_GB2312" w:eastAsia="仿宋_GB2312" w:hAnsi="仿宋" w:cs="仿宋" w:hint="eastAsia"/>
          <w:sz w:val="32"/>
          <w:szCs w:val="32"/>
        </w:rPr>
        <w:t>乙方承诺领取一次性创业启动资金后，将资金全部用于企业的生产经营管理等方面，不得用于个人消费支出或从事与企业生产经营无关的其他项目。</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黑体" w:cs="黑体" w:hint="eastAsia"/>
          <w:sz w:val="32"/>
          <w:szCs w:val="32"/>
        </w:rPr>
        <w:t>三、</w:t>
      </w:r>
      <w:r w:rsidRPr="00B13A8A">
        <w:rPr>
          <w:rFonts w:ascii="仿宋_GB2312" w:eastAsia="仿宋_GB2312" w:hAnsi="仿宋" w:cs="仿宋" w:hint="eastAsia"/>
          <w:sz w:val="32"/>
          <w:szCs w:val="32"/>
        </w:rPr>
        <w:t>乙方不得以注册（或联合创办）多个企业、跨地区申请等方式重复申领创业启动资金，骗取政策资金。</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黑体" w:cs="黑体" w:hint="eastAsia"/>
          <w:sz w:val="32"/>
          <w:szCs w:val="32"/>
        </w:rPr>
        <w:t>四、</w:t>
      </w:r>
      <w:r w:rsidRPr="00B13A8A">
        <w:rPr>
          <w:rFonts w:ascii="仿宋_GB2312" w:eastAsia="仿宋_GB2312" w:hAnsi="仿宋" w:cs="仿宋" w:hint="eastAsia"/>
          <w:sz w:val="32"/>
          <w:szCs w:val="32"/>
        </w:rPr>
        <w:t>自治区劳动就业服务局将建立全区享受创业启动资</w:t>
      </w:r>
      <w:r w:rsidRPr="00B13A8A">
        <w:rPr>
          <w:rFonts w:ascii="仿宋_GB2312" w:eastAsia="仿宋_GB2312" w:hAnsi="仿宋" w:cs="仿宋" w:hint="eastAsia"/>
          <w:sz w:val="32"/>
          <w:szCs w:val="32"/>
        </w:rPr>
        <w:lastRenderedPageBreak/>
        <w:t>金人员数据库，向自治区公务员局、各政策执行部门提供相关数据。</w:t>
      </w:r>
    </w:p>
    <w:p w:rsidR="00B13A8A" w:rsidRPr="00B13A8A" w:rsidRDefault="00B13A8A" w:rsidP="00B13A8A">
      <w:pPr>
        <w:ind w:firstLine="640"/>
        <w:rPr>
          <w:rFonts w:ascii="仿宋_GB2312" w:eastAsia="仿宋_GB2312" w:hAnsi="仿宋" w:cs="仿宋"/>
          <w:sz w:val="32"/>
          <w:szCs w:val="32"/>
        </w:rPr>
      </w:pPr>
      <w:r w:rsidRPr="00B13A8A">
        <w:rPr>
          <w:rFonts w:ascii="仿宋_GB2312" w:eastAsia="仿宋_GB2312" w:hAnsi="黑体" w:cs="黑体" w:hint="eastAsia"/>
          <w:sz w:val="32"/>
          <w:szCs w:val="32"/>
        </w:rPr>
        <w:t>五、</w:t>
      </w:r>
      <w:r w:rsidRPr="00B13A8A">
        <w:rPr>
          <w:rFonts w:ascii="仿宋_GB2312" w:eastAsia="仿宋_GB2312" w:hAnsi="仿宋" w:cs="仿宋" w:hint="eastAsia"/>
          <w:sz w:val="32"/>
          <w:szCs w:val="32"/>
        </w:rPr>
        <w:t>甲方向乙方兑现一次性创业启动资金后，应随时跟踪调查乙方是否合规使用资金，如发现以空壳企业骗取资金或将资金用于企业生产经营以外的，甲方有权追回相关资金，并将乙方信息纳入个人征信系统，不准报考公务员及事业单位。情节严重的，向司法机关提起诉讼。</w:t>
      </w:r>
    </w:p>
    <w:p w:rsidR="00B13A8A" w:rsidRPr="00B13A8A" w:rsidRDefault="00B13A8A" w:rsidP="00B13A8A">
      <w:pPr>
        <w:ind w:firstLine="640"/>
        <w:rPr>
          <w:rFonts w:ascii="仿宋_GB2312" w:eastAsia="仿宋_GB2312" w:hAnsi="仿宋" w:cs="仿宋"/>
          <w:sz w:val="32"/>
          <w:szCs w:val="32"/>
        </w:rPr>
      </w:pPr>
      <w:r>
        <w:rPr>
          <w:rFonts w:ascii="仿宋_GB2312" w:eastAsia="仿宋_GB2312" w:hAnsi="黑体" w:cs="黑体" w:hint="eastAsia"/>
          <w:sz w:val="32"/>
          <w:szCs w:val="32"/>
        </w:rPr>
        <w:t>六</w:t>
      </w:r>
      <w:r w:rsidRPr="00B13A8A">
        <w:rPr>
          <w:rFonts w:ascii="仿宋_GB2312" w:eastAsia="仿宋_GB2312" w:hAnsi="黑体" w:cs="黑体" w:hint="eastAsia"/>
          <w:sz w:val="32"/>
          <w:szCs w:val="32"/>
        </w:rPr>
        <w:t>、</w:t>
      </w:r>
      <w:r w:rsidRPr="00B13A8A">
        <w:rPr>
          <w:rFonts w:ascii="仿宋_GB2312" w:eastAsia="仿宋_GB2312" w:hAnsi="仿宋" w:cs="仿宋" w:hint="eastAsia"/>
          <w:sz w:val="32"/>
          <w:szCs w:val="32"/>
        </w:rPr>
        <w:t>本协议未尽事宜由甲乙双方共同协商确定。</w:t>
      </w:r>
    </w:p>
    <w:p w:rsidR="00B13A8A" w:rsidRPr="00B13A8A" w:rsidRDefault="00B13A8A" w:rsidP="00B13A8A">
      <w:pPr>
        <w:ind w:firstLine="640"/>
        <w:rPr>
          <w:rFonts w:ascii="仿宋_GB2312" w:eastAsia="仿宋_GB2312" w:hAnsi="仿宋" w:cs="仿宋"/>
          <w:sz w:val="32"/>
          <w:szCs w:val="32"/>
        </w:rPr>
      </w:pPr>
      <w:r>
        <w:rPr>
          <w:rFonts w:ascii="仿宋_GB2312" w:eastAsia="仿宋_GB2312" w:hAnsi="黑体" w:cs="黑体" w:hint="eastAsia"/>
          <w:sz w:val="32"/>
          <w:szCs w:val="32"/>
        </w:rPr>
        <w:t>七</w:t>
      </w:r>
      <w:r w:rsidRPr="00B13A8A">
        <w:rPr>
          <w:rFonts w:ascii="仿宋_GB2312" w:eastAsia="仿宋_GB2312" w:hAnsi="黑体" w:cs="黑体" w:hint="eastAsia"/>
          <w:sz w:val="32"/>
          <w:szCs w:val="32"/>
        </w:rPr>
        <w:t>、</w:t>
      </w:r>
      <w:r w:rsidRPr="00B13A8A">
        <w:rPr>
          <w:rFonts w:ascii="仿宋_GB2312" w:eastAsia="仿宋_GB2312" w:hAnsi="仿宋" w:cs="仿宋" w:hint="eastAsia"/>
          <w:sz w:val="32"/>
          <w:szCs w:val="32"/>
        </w:rPr>
        <w:t>本协议一式三份，一份用于甲方记账，一份用于甲方存档，一份用于乙方保存。</w:t>
      </w:r>
    </w:p>
    <w:p w:rsidR="00B13A8A" w:rsidRPr="00B13A8A" w:rsidRDefault="00B13A8A" w:rsidP="00B13A8A">
      <w:pPr>
        <w:ind w:firstLine="640"/>
        <w:rPr>
          <w:rFonts w:ascii="仿宋_GB2312" w:eastAsia="仿宋_GB2312" w:hAnsi="仿宋" w:cs="仿宋"/>
          <w:sz w:val="32"/>
          <w:szCs w:val="32"/>
        </w:rPr>
      </w:pPr>
      <w:r>
        <w:rPr>
          <w:rFonts w:ascii="仿宋_GB2312" w:eastAsia="仿宋_GB2312" w:hAnsi="黑体" w:cs="黑体" w:hint="eastAsia"/>
          <w:sz w:val="32"/>
          <w:szCs w:val="32"/>
        </w:rPr>
        <w:t>八</w:t>
      </w:r>
      <w:r w:rsidRPr="00B13A8A">
        <w:rPr>
          <w:rFonts w:ascii="仿宋_GB2312" w:eastAsia="仿宋_GB2312" w:hAnsi="黑体" w:cs="黑体" w:hint="eastAsia"/>
          <w:sz w:val="32"/>
          <w:szCs w:val="32"/>
        </w:rPr>
        <w:t>、</w:t>
      </w:r>
      <w:r w:rsidRPr="00B13A8A">
        <w:rPr>
          <w:rFonts w:ascii="仿宋_GB2312" w:eastAsia="仿宋_GB2312" w:hAnsi="仿宋" w:cs="仿宋" w:hint="eastAsia"/>
          <w:sz w:val="32"/>
          <w:szCs w:val="32"/>
        </w:rPr>
        <w:t>本协议自签订后资金到账之日起生效。</w:t>
      </w:r>
    </w:p>
    <w:p w:rsidR="00B13A8A" w:rsidRPr="00B13A8A" w:rsidRDefault="00B13A8A" w:rsidP="00B13A8A">
      <w:pPr>
        <w:ind w:firstLine="640"/>
        <w:rPr>
          <w:rFonts w:ascii="仿宋_GB2312" w:eastAsia="仿宋_GB2312" w:hAnsi="仿宋" w:cs="仿宋"/>
          <w:sz w:val="32"/>
          <w:szCs w:val="32"/>
        </w:rPr>
      </w:pPr>
    </w:p>
    <w:p w:rsidR="00B13A8A" w:rsidRPr="00B13A8A" w:rsidRDefault="00B13A8A" w:rsidP="00B13A8A">
      <w:pPr>
        <w:rPr>
          <w:rFonts w:ascii="仿宋_GB2312" w:eastAsia="仿宋_GB2312" w:hAnsi="仿宋" w:cs="仿宋"/>
          <w:sz w:val="32"/>
          <w:szCs w:val="32"/>
        </w:rPr>
      </w:pPr>
    </w:p>
    <w:p w:rsidR="00B13A8A" w:rsidRPr="00B13A8A" w:rsidRDefault="00B13A8A" w:rsidP="00B13A8A">
      <w:pPr>
        <w:rPr>
          <w:rFonts w:ascii="仿宋_GB2312" w:eastAsia="仿宋_GB2312" w:hAnsi="仿宋" w:cs="仿宋"/>
          <w:sz w:val="32"/>
          <w:szCs w:val="32"/>
        </w:rPr>
      </w:pPr>
      <w:r w:rsidRPr="00B13A8A">
        <w:rPr>
          <w:rFonts w:ascii="仿宋_GB2312" w:eastAsia="仿宋_GB2312" w:hAnsi="仿宋" w:cs="仿宋" w:hint="eastAsia"/>
          <w:sz w:val="32"/>
          <w:szCs w:val="32"/>
        </w:rPr>
        <w:t>甲方代表签字（公章）：</w:t>
      </w:r>
    </w:p>
    <w:p w:rsidR="00B13A8A" w:rsidRPr="00B13A8A" w:rsidRDefault="00B13A8A" w:rsidP="00B13A8A">
      <w:pPr>
        <w:rPr>
          <w:rFonts w:ascii="仿宋_GB2312" w:eastAsia="仿宋_GB2312" w:hAnsi="仿宋" w:cs="仿宋"/>
          <w:sz w:val="32"/>
          <w:szCs w:val="32"/>
        </w:rPr>
      </w:pPr>
    </w:p>
    <w:p w:rsidR="00B13A8A" w:rsidRPr="00B13A8A" w:rsidRDefault="00B13A8A" w:rsidP="00B13A8A">
      <w:pPr>
        <w:rPr>
          <w:rFonts w:ascii="仿宋_GB2312" w:eastAsia="仿宋_GB2312" w:hAnsi="仿宋" w:cs="仿宋"/>
          <w:sz w:val="32"/>
          <w:szCs w:val="32"/>
        </w:rPr>
      </w:pPr>
      <w:r w:rsidRPr="00B13A8A">
        <w:rPr>
          <w:rFonts w:ascii="仿宋_GB2312" w:eastAsia="仿宋_GB2312" w:hAnsi="仿宋" w:cs="仿宋" w:hint="eastAsia"/>
          <w:sz w:val="32"/>
          <w:szCs w:val="32"/>
        </w:rPr>
        <w:t>乙方签字（企业公章）：</w:t>
      </w:r>
    </w:p>
    <w:p w:rsidR="00B13A8A" w:rsidRPr="00B13A8A" w:rsidRDefault="00B13A8A" w:rsidP="00B13A8A">
      <w:pPr>
        <w:rPr>
          <w:rFonts w:ascii="仿宋_GB2312" w:eastAsia="仿宋_GB2312" w:hAnsi="仿宋" w:cs="仿宋"/>
          <w:sz w:val="32"/>
          <w:szCs w:val="32"/>
        </w:rPr>
      </w:pPr>
    </w:p>
    <w:p w:rsidR="008A69EA" w:rsidRPr="00A47320" w:rsidRDefault="00B13A8A" w:rsidP="00A47320">
      <w:pPr>
        <w:rPr>
          <w:rFonts w:ascii="仿宋_GB2312" w:eastAsia="仿宋_GB2312" w:hAnsi="仿宋" w:cs="仿宋"/>
          <w:sz w:val="32"/>
          <w:szCs w:val="32"/>
        </w:rPr>
      </w:pPr>
      <w:r w:rsidRPr="00B13A8A">
        <w:rPr>
          <w:rFonts w:ascii="仿宋_GB2312" w:eastAsia="仿宋_GB2312" w:hAnsi="仿宋" w:cs="仿宋" w:hint="eastAsia"/>
          <w:sz w:val="32"/>
          <w:szCs w:val="32"/>
        </w:rPr>
        <w:t xml:space="preserve">                      签订日期：    年    月   日</w:t>
      </w:r>
    </w:p>
    <w:sectPr w:rsidR="008A69EA" w:rsidRPr="00A47320" w:rsidSect="0003297E">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D4" w:rsidRDefault="006500D4">
      <w:r>
        <w:separator/>
      </w:r>
    </w:p>
  </w:endnote>
  <w:endnote w:type="continuationSeparator" w:id="1">
    <w:p w:rsidR="006500D4" w:rsidRDefault="00650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4" w:rsidRDefault="00837087" w:rsidP="00133898">
    <w:pPr>
      <w:pStyle w:val="a6"/>
      <w:framePr w:wrap="around" w:vAnchor="text" w:hAnchor="margin" w:xAlign="center" w:y="1"/>
      <w:rPr>
        <w:rStyle w:val="a7"/>
      </w:rPr>
    </w:pPr>
    <w:r>
      <w:rPr>
        <w:rStyle w:val="a7"/>
      </w:rPr>
      <w:fldChar w:fldCharType="begin"/>
    </w:r>
    <w:r w:rsidR="006500D4">
      <w:rPr>
        <w:rStyle w:val="a7"/>
      </w:rPr>
      <w:instrText xml:space="preserve">PAGE  </w:instrText>
    </w:r>
    <w:r>
      <w:rPr>
        <w:rStyle w:val="a7"/>
      </w:rPr>
      <w:fldChar w:fldCharType="end"/>
    </w:r>
  </w:p>
  <w:p w:rsidR="006500D4" w:rsidRDefault="006500D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4" w:rsidRDefault="00837087" w:rsidP="00133898">
    <w:pPr>
      <w:pStyle w:val="a6"/>
      <w:framePr w:wrap="around" w:vAnchor="text" w:hAnchor="margin" w:xAlign="center" w:y="1"/>
      <w:rPr>
        <w:rStyle w:val="a7"/>
      </w:rPr>
    </w:pPr>
    <w:r>
      <w:rPr>
        <w:rStyle w:val="a7"/>
      </w:rPr>
      <w:fldChar w:fldCharType="begin"/>
    </w:r>
    <w:r w:rsidR="006500D4">
      <w:rPr>
        <w:rStyle w:val="a7"/>
      </w:rPr>
      <w:instrText xml:space="preserve">PAGE  </w:instrText>
    </w:r>
    <w:r>
      <w:rPr>
        <w:rStyle w:val="a7"/>
      </w:rPr>
      <w:fldChar w:fldCharType="separate"/>
    </w:r>
    <w:r w:rsidR="001A31D4">
      <w:rPr>
        <w:rStyle w:val="a7"/>
        <w:noProof/>
      </w:rPr>
      <w:t>10</w:t>
    </w:r>
    <w:r>
      <w:rPr>
        <w:rStyle w:val="a7"/>
      </w:rPr>
      <w:fldChar w:fldCharType="end"/>
    </w:r>
  </w:p>
  <w:p w:rsidR="006500D4" w:rsidRDefault="006500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D4" w:rsidRDefault="006500D4">
      <w:r>
        <w:separator/>
      </w:r>
    </w:p>
  </w:footnote>
  <w:footnote w:type="continuationSeparator" w:id="1">
    <w:p w:rsidR="006500D4" w:rsidRDefault="00650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4" w:rsidRDefault="006500D4" w:rsidP="001C66A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834"/>
    <w:rsid w:val="0003297E"/>
    <w:rsid w:val="000B4DCE"/>
    <w:rsid w:val="000D1116"/>
    <w:rsid w:val="00133898"/>
    <w:rsid w:val="00142172"/>
    <w:rsid w:val="00185268"/>
    <w:rsid w:val="001A31D4"/>
    <w:rsid w:val="001A346B"/>
    <w:rsid w:val="001C66AA"/>
    <w:rsid w:val="0028234B"/>
    <w:rsid w:val="00287E3A"/>
    <w:rsid w:val="00484F02"/>
    <w:rsid w:val="004C138A"/>
    <w:rsid w:val="004D3B22"/>
    <w:rsid w:val="005A6D0A"/>
    <w:rsid w:val="00631ACF"/>
    <w:rsid w:val="006500D4"/>
    <w:rsid w:val="00800196"/>
    <w:rsid w:val="00837087"/>
    <w:rsid w:val="00845988"/>
    <w:rsid w:val="008A69EA"/>
    <w:rsid w:val="008B7F2D"/>
    <w:rsid w:val="008C40DF"/>
    <w:rsid w:val="008E5087"/>
    <w:rsid w:val="008E7714"/>
    <w:rsid w:val="00A47320"/>
    <w:rsid w:val="00AF3F47"/>
    <w:rsid w:val="00AF4874"/>
    <w:rsid w:val="00B13A8A"/>
    <w:rsid w:val="00B46834"/>
    <w:rsid w:val="00BC2E5D"/>
    <w:rsid w:val="00C936C0"/>
    <w:rsid w:val="00F45B3D"/>
    <w:rsid w:val="00F67E48"/>
    <w:rsid w:val="00FB5D49"/>
    <w:rsid w:val="00FD67D2"/>
    <w:rsid w:val="00FD6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46834"/>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46834"/>
    <w:rPr>
      <w:rFonts w:cs="Times New Roman"/>
      <w:b/>
      <w:bCs/>
    </w:rPr>
  </w:style>
  <w:style w:type="character" w:customStyle="1" w:styleId="apple-converted-space">
    <w:name w:val="apple-converted-space"/>
    <w:basedOn w:val="a0"/>
    <w:uiPriority w:val="99"/>
    <w:rsid w:val="00B46834"/>
    <w:rPr>
      <w:rFonts w:cs="Times New Roman"/>
    </w:rPr>
  </w:style>
  <w:style w:type="paragraph" w:styleId="a5">
    <w:name w:val="header"/>
    <w:basedOn w:val="a"/>
    <w:link w:val="Char"/>
    <w:uiPriority w:val="99"/>
    <w:rsid w:val="0014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FB5D49"/>
    <w:rPr>
      <w:rFonts w:cs="Times New Roman"/>
      <w:sz w:val="18"/>
      <w:szCs w:val="18"/>
    </w:rPr>
  </w:style>
  <w:style w:type="paragraph" w:styleId="a6">
    <w:name w:val="footer"/>
    <w:basedOn w:val="a"/>
    <w:link w:val="Char0"/>
    <w:uiPriority w:val="99"/>
    <w:rsid w:val="00142172"/>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FB5D49"/>
    <w:rPr>
      <w:rFonts w:cs="Times New Roman"/>
      <w:sz w:val="18"/>
      <w:szCs w:val="18"/>
    </w:rPr>
  </w:style>
  <w:style w:type="character" w:styleId="a7">
    <w:name w:val="page number"/>
    <w:basedOn w:val="a0"/>
    <w:uiPriority w:val="99"/>
    <w:rsid w:val="00AF4874"/>
    <w:rPr>
      <w:rFonts w:cs="Times New Roman"/>
    </w:rPr>
  </w:style>
  <w:style w:type="table" w:styleId="a8">
    <w:name w:val="Table Grid"/>
    <w:basedOn w:val="a1"/>
    <w:qFormat/>
    <w:locked/>
    <w:rsid w:val="008A69E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07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5659</Words>
  <Characters>863</Characters>
  <Application>Microsoft Office Word</Application>
  <DocSecurity>0</DocSecurity>
  <Lines>7</Lines>
  <Paragraphs>13</Paragraphs>
  <ScaleCrop>false</ScaleCrop>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17</cp:revision>
  <cp:lastPrinted>2017-08-28T09:52:00Z</cp:lastPrinted>
  <dcterms:created xsi:type="dcterms:W3CDTF">2017-08-20T15:08:00Z</dcterms:created>
  <dcterms:modified xsi:type="dcterms:W3CDTF">2017-12-06T03:08:00Z</dcterms:modified>
</cp:coreProperties>
</file>